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ABAF" w14:textId="72ABD6E3" w:rsidR="000449B6" w:rsidRPr="00085A05" w:rsidRDefault="000449B6" w:rsidP="000449B6">
      <w:pPr>
        <w:rPr>
          <w:rFonts w:cstheme="minorHAnsi"/>
          <w:b/>
          <w:bCs/>
          <w:noProof/>
          <w:sz w:val="32"/>
          <w:szCs w:val="32"/>
        </w:rPr>
      </w:pPr>
      <w:r w:rsidRPr="00085A05">
        <w:rPr>
          <w:rFonts w:cstheme="minorHAnsi"/>
          <w:b/>
          <w:bCs/>
          <w:noProof/>
          <w:sz w:val="32"/>
          <w:szCs w:val="32"/>
        </w:rPr>
        <w:t>2021 stocktake of Gender, Māori, Pacific and Ethnic Diversity on public sector boards and committees</w:t>
      </w:r>
    </w:p>
    <w:p w14:paraId="422B6930" w14:textId="10282F34" w:rsidR="000449B6" w:rsidRDefault="000449B6" w:rsidP="004A568C">
      <w:pPr>
        <w:rPr>
          <w:rFonts w:cstheme="minorHAnsi"/>
          <w:b/>
          <w:bCs/>
          <w:sz w:val="28"/>
          <w:szCs w:val="28"/>
        </w:rPr>
      </w:pPr>
      <w:r w:rsidRPr="00085A05">
        <w:rPr>
          <w:rFonts w:cstheme="minorHAnsi"/>
          <w:b/>
          <w:bCs/>
          <w:sz w:val="28"/>
          <w:szCs w:val="28"/>
        </w:rPr>
        <w:t>Forewords</w:t>
      </w:r>
    </w:p>
    <w:p w14:paraId="70A78B5F" w14:textId="660ADF9B" w:rsidR="00C020E1" w:rsidRDefault="00C020E1" w:rsidP="004A568C">
      <w:pPr>
        <w:rPr>
          <w:rFonts w:cstheme="minorHAnsi"/>
          <w:b/>
          <w:bCs/>
          <w:sz w:val="28"/>
          <w:szCs w:val="28"/>
        </w:rPr>
      </w:pPr>
      <w:r>
        <w:rPr>
          <w:rFonts w:cstheme="minorHAnsi"/>
          <w:b/>
          <w:bCs/>
          <w:sz w:val="28"/>
          <w:szCs w:val="28"/>
        </w:rPr>
        <w:t>Forward by the Minister for Women, Hon Jan Tinetti</w:t>
      </w:r>
    </w:p>
    <w:p w14:paraId="705EC0B1" w14:textId="77777777" w:rsidR="004A568C" w:rsidRPr="004A568C" w:rsidRDefault="004A568C" w:rsidP="004A568C">
      <w:pPr>
        <w:rPr>
          <w:rFonts w:cstheme="minorHAnsi"/>
          <w:sz w:val="24"/>
          <w:szCs w:val="24"/>
          <w:lang w:bidi="en-US"/>
        </w:rPr>
      </w:pPr>
      <w:r w:rsidRPr="004A568C">
        <w:rPr>
          <w:rFonts w:cstheme="minorHAnsi"/>
          <w:sz w:val="24"/>
          <w:szCs w:val="24"/>
          <w:lang w:bidi="en-US"/>
        </w:rPr>
        <w:t>I am pleased to introduce the 2021 stocktake of gender, Māori, Pacific and ethnic diversity on public sector boards and committees. I am proud to report that women now hold 52.5 percent of Cabinet appointed public sector board and committee roles, as at December 2021.</w:t>
      </w:r>
    </w:p>
    <w:p w14:paraId="7E134CF2" w14:textId="77777777" w:rsidR="004A568C" w:rsidRPr="004A568C" w:rsidRDefault="004A568C" w:rsidP="004A568C">
      <w:pPr>
        <w:rPr>
          <w:rFonts w:cstheme="minorHAnsi"/>
          <w:sz w:val="24"/>
          <w:szCs w:val="24"/>
          <w:lang w:bidi="en-US"/>
        </w:rPr>
      </w:pPr>
      <w:r w:rsidRPr="004A568C">
        <w:rPr>
          <w:rFonts w:cstheme="minorHAnsi"/>
          <w:sz w:val="24"/>
          <w:szCs w:val="24"/>
          <w:lang w:bidi="en-US"/>
        </w:rPr>
        <w:t xml:space="preserve">We have also seen changes in the diversity of our board members. Compared with 2020, we have seen increases in the representation of Māori, Pacific, Asian, and Middle Eastern, Latin American and African board members. </w:t>
      </w:r>
    </w:p>
    <w:p w14:paraId="457BC97D" w14:textId="77777777" w:rsidR="004A568C" w:rsidRPr="004A568C" w:rsidRDefault="004A568C" w:rsidP="004A568C">
      <w:pPr>
        <w:rPr>
          <w:rFonts w:cstheme="minorHAnsi"/>
          <w:sz w:val="24"/>
          <w:szCs w:val="24"/>
          <w:lang w:bidi="en-US"/>
        </w:rPr>
      </w:pPr>
      <w:r w:rsidRPr="004A568C">
        <w:rPr>
          <w:rFonts w:cstheme="minorHAnsi"/>
          <w:sz w:val="24"/>
          <w:szCs w:val="24"/>
          <w:lang w:bidi="en-US"/>
        </w:rPr>
        <w:t>I encourage diverse representation on public sector boards and committees, so while some increases in 2021 are small, all are significant to ensure the decision-makers on public sector boards and committees have the relevant skills and expertise and reflect the vibrant diversity of our country.</w:t>
      </w:r>
    </w:p>
    <w:p w14:paraId="38ED97B4" w14:textId="77777777" w:rsidR="004A568C" w:rsidRPr="004A568C" w:rsidRDefault="004A568C" w:rsidP="004A568C">
      <w:pPr>
        <w:rPr>
          <w:rFonts w:cstheme="minorHAnsi"/>
          <w:sz w:val="24"/>
          <w:szCs w:val="24"/>
          <w:lang w:bidi="en-US"/>
        </w:rPr>
      </w:pPr>
      <w:r w:rsidRPr="004A568C">
        <w:rPr>
          <w:rFonts w:cstheme="minorHAnsi"/>
          <w:sz w:val="24"/>
          <w:szCs w:val="24"/>
          <w:lang w:bidi="en-US"/>
        </w:rPr>
        <w:t xml:space="preserve">Having boards that represent the communities they serve will support a thriving Aotearoa New Zealand. My Ministerial colleagues and I are </w:t>
      </w:r>
      <w:permStart w:id="710760634" w:ed="Alex.Feinson@women.govt.nz"/>
      <w:permEnd w:id="710760634"/>
      <w:r w:rsidRPr="004A568C">
        <w:rPr>
          <w:rFonts w:cstheme="minorHAnsi"/>
          <w:sz w:val="24"/>
          <w:szCs w:val="24"/>
          <w:lang w:bidi="en-US"/>
        </w:rPr>
        <w:t xml:space="preserve">committed to increasing gender and ethnic diversity across public sector boards and committees to ensure our organisations are representative of the communities they serve. </w:t>
      </w:r>
    </w:p>
    <w:p w14:paraId="74C77A73" w14:textId="66AA319E" w:rsidR="004A568C" w:rsidRPr="00085A05" w:rsidRDefault="004A568C" w:rsidP="004A568C">
      <w:pPr>
        <w:rPr>
          <w:rFonts w:cstheme="minorHAnsi"/>
          <w:b/>
          <w:bCs/>
          <w:sz w:val="24"/>
          <w:szCs w:val="24"/>
        </w:rPr>
      </w:pPr>
      <w:r w:rsidRPr="00085A05">
        <w:rPr>
          <w:rFonts w:cstheme="minorHAnsi"/>
          <w:b/>
          <w:bCs/>
          <w:sz w:val="24"/>
          <w:szCs w:val="24"/>
        </w:rPr>
        <w:t xml:space="preserve">Hon Jan Tinetti </w:t>
      </w:r>
      <w:r w:rsidRPr="00085A05">
        <w:rPr>
          <w:rFonts w:cstheme="minorHAnsi"/>
          <w:b/>
          <w:bCs/>
          <w:sz w:val="24"/>
          <w:szCs w:val="24"/>
        </w:rPr>
        <w:br/>
        <w:t>Minister for Women</w:t>
      </w:r>
    </w:p>
    <w:p w14:paraId="0023894C" w14:textId="05F4A499" w:rsidR="004A568C" w:rsidRDefault="004A568C" w:rsidP="004A568C">
      <w:pPr>
        <w:rPr>
          <w:rFonts w:cstheme="minorHAnsi"/>
          <w:sz w:val="24"/>
          <w:szCs w:val="24"/>
        </w:rPr>
      </w:pPr>
    </w:p>
    <w:p w14:paraId="155B2494" w14:textId="7B7981DB" w:rsidR="00C020E1" w:rsidRPr="00B452FA" w:rsidRDefault="00C020E1" w:rsidP="004A568C">
      <w:pPr>
        <w:rPr>
          <w:rFonts w:cstheme="minorHAnsi"/>
          <w:b/>
          <w:bCs/>
          <w:sz w:val="28"/>
          <w:szCs w:val="28"/>
        </w:rPr>
      </w:pPr>
      <w:r>
        <w:rPr>
          <w:rFonts w:cstheme="minorHAnsi"/>
          <w:b/>
          <w:bCs/>
          <w:sz w:val="28"/>
          <w:szCs w:val="28"/>
        </w:rPr>
        <w:t>Forward by the Secretary for Women, Kellie Coombes</w:t>
      </w:r>
    </w:p>
    <w:p w14:paraId="2730FF64" w14:textId="2DB7D2ED" w:rsidR="004A568C" w:rsidRPr="00085A05" w:rsidRDefault="004A568C" w:rsidP="004A568C">
      <w:pPr>
        <w:rPr>
          <w:rFonts w:cstheme="minorHAnsi"/>
          <w:sz w:val="24"/>
          <w:szCs w:val="24"/>
        </w:rPr>
      </w:pPr>
      <w:r w:rsidRPr="00085A05">
        <w:rPr>
          <w:rFonts w:cstheme="minorHAnsi"/>
          <w:sz w:val="24"/>
          <w:szCs w:val="24"/>
        </w:rPr>
        <w:t xml:space="preserve">The 2021 stocktake reflects the work within Manatū Wāhine and across the public service to increase the gender and ethnic diversity of public sector boards and committees. </w:t>
      </w:r>
    </w:p>
    <w:p w14:paraId="1DC2580D" w14:textId="77777777" w:rsidR="004A568C" w:rsidRPr="00085A05" w:rsidRDefault="004A568C" w:rsidP="004A568C">
      <w:pPr>
        <w:rPr>
          <w:rFonts w:cstheme="minorHAnsi"/>
          <w:sz w:val="24"/>
          <w:szCs w:val="24"/>
        </w:rPr>
      </w:pPr>
      <w:r w:rsidRPr="00085A05">
        <w:rPr>
          <w:rFonts w:cstheme="minorHAnsi"/>
          <w:sz w:val="24"/>
          <w:szCs w:val="24"/>
        </w:rPr>
        <w:t>Over 2021, I am pleased to see the increase of women’s representation overall and see that the percentage of women in board chair positions continued to rise to 42.0 percent in 2021.</w:t>
      </w:r>
    </w:p>
    <w:p w14:paraId="43B8B174" w14:textId="77777777" w:rsidR="004A568C" w:rsidRPr="00085A05" w:rsidRDefault="004A568C" w:rsidP="004A568C">
      <w:pPr>
        <w:rPr>
          <w:rFonts w:cstheme="minorHAnsi"/>
          <w:sz w:val="24"/>
          <w:szCs w:val="24"/>
        </w:rPr>
      </w:pPr>
      <w:r w:rsidRPr="00085A05">
        <w:rPr>
          <w:rFonts w:cstheme="minorHAnsi"/>
          <w:sz w:val="24"/>
          <w:szCs w:val="24"/>
        </w:rPr>
        <w:lastRenderedPageBreak/>
        <w:t xml:space="preserve">We are focused on identifying potential governance opportunities for the 1,500 women on our database, matching their talent, skills, and experience to the opportunities available.  </w:t>
      </w:r>
    </w:p>
    <w:p w14:paraId="2D04046E" w14:textId="77777777" w:rsidR="004A5C9A" w:rsidRDefault="004A5C9A" w:rsidP="004A568C">
      <w:pPr>
        <w:rPr>
          <w:rFonts w:cstheme="minorHAnsi"/>
          <w:sz w:val="24"/>
          <w:szCs w:val="24"/>
        </w:rPr>
      </w:pPr>
      <w:r w:rsidRPr="004A5C9A">
        <w:rPr>
          <w:rFonts w:cstheme="minorHAnsi"/>
          <w:sz w:val="24"/>
          <w:szCs w:val="24"/>
        </w:rPr>
        <w:t>I acknowledge my colleagues at the Ministries for Ethnic Communities and Pacific Peoples, the Ministry of Disabled People, and Te Puni Kōkiri for their work to nominate candidates, and all appointing agencies who work to increase the diversity on public sector boards and committees.</w:t>
      </w:r>
    </w:p>
    <w:p w14:paraId="0A51B7D2" w14:textId="5BA03AFE" w:rsidR="004A568C" w:rsidRPr="00085A05" w:rsidRDefault="004A568C" w:rsidP="004A568C">
      <w:pPr>
        <w:rPr>
          <w:rFonts w:cstheme="minorHAnsi"/>
          <w:sz w:val="24"/>
          <w:szCs w:val="24"/>
        </w:rPr>
      </w:pPr>
      <w:r w:rsidRPr="00085A05">
        <w:rPr>
          <w:rFonts w:cstheme="minorHAnsi"/>
          <w:sz w:val="24"/>
          <w:szCs w:val="24"/>
        </w:rPr>
        <w:t xml:space="preserve">At Manatū Wāhine we are committed to increasing the number of governance candidates. We will draw on our partners to share their expertise with candidates and will continue to work across Government to ensure good systems and supports are in place for board-ready candidates. </w:t>
      </w:r>
    </w:p>
    <w:p w14:paraId="7C05AEB4" w14:textId="77777777" w:rsidR="004A568C" w:rsidRPr="00085A05" w:rsidRDefault="004A568C" w:rsidP="004A568C">
      <w:pPr>
        <w:rPr>
          <w:rFonts w:cstheme="minorHAnsi"/>
          <w:b/>
          <w:bCs/>
          <w:sz w:val="24"/>
          <w:szCs w:val="24"/>
        </w:rPr>
      </w:pPr>
      <w:r w:rsidRPr="00085A05">
        <w:rPr>
          <w:rFonts w:cstheme="minorHAnsi"/>
          <w:b/>
          <w:bCs/>
          <w:sz w:val="24"/>
          <w:szCs w:val="24"/>
        </w:rPr>
        <w:t>Kellie Coombes</w:t>
      </w:r>
    </w:p>
    <w:p w14:paraId="010C312C" w14:textId="77777777" w:rsidR="004A568C" w:rsidRPr="00085A05" w:rsidRDefault="004A568C" w:rsidP="004A568C">
      <w:pPr>
        <w:rPr>
          <w:rFonts w:cstheme="minorHAnsi"/>
          <w:b/>
          <w:bCs/>
          <w:sz w:val="24"/>
          <w:szCs w:val="24"/>
        </w:rPr>
      </w:pPr>
      <w:r w:rsidRPr="00085A05">
        <w:rPr>
          <w:rFonts w:cstheme="minorHAnsi"/>
          <w:b/>
          <w:bCs/>
          <w:sz w:val="24"/>
          <w:szCs w:val="24"/>
        </w:rPr>
        <w:t xml:space="preserve">Secretary for Women and Chief Executive </w:t>
      </w:r>
    </w:p>
    <w:p w14:paraId="2A3E7642" w14:textId="4BC7092D" w:rsidR="004A568C" w:rsidRPr="00085A05" w:rsidRDefault="004A568C" w:rsidP="004A568C">
      <w:pPr>
        <w:rPr>
          <w:rFonts w:cstheme="minorHAnsi"/>
          <w:b/>
          <w:bCs/>
          <w:sz w:val="24"/>
          <w:szCs w:val="24"/>
        </w:rPr>
      </w:pPr>
      <w:r w:rsidRPr="00085A05">
        <w:rPr>
          <w:rFonts w:cstheme="minorHAnsi"/>
          <w:b/>
          <w:bCs/>
          <w:sz w:val="24"/>
          <w:szCs w:val="24"/>
        </w:rPr>
        <w:t>Te Tumu Whakarae mō te Wahine</w:t>
      </w:r>
    </w:p>
    <w:p w14:paraId="12606B09" w14:textId="77777777" w:rsidR="004A568C" w:rsidRPr="00085A05" w:rsidRDefault="004A568C">
      <w:pPr>
        <w:rPr>
          <w:rFonts w:cstheme="minorHAnsi"/>
          <w:b/>
          <w:bCs/>
          <w:sz w:val="24"/>
          <w:szCs w:val="24"/>
        </w:rPr>
      </w:pPr>
      <w:r w:rsidRPr="00085A05">
        <w:rPr>
          <w:rFonts w:cstheme="minorHAnsi"/>
          <w:b/>
          <w:bCs/>
          <w:sz w:val="24"/>
          <w:szCs w:val="24"/>
        </w:rPr>
        <w:br w:type="page"/>
      </w:r>
    </w:p>
    <w:p w14:paraId="29A45A21" w14:textId="7C869683" w:rsidR="000449B6" w:rsidRPr="00085A05" w:rsidRDefault="000449B6" w:rsidP="004A568C">
      <w:pPr>
        <w:rPr>
          <w:rFonts w:cstheme="minorHAnsi"/>
          <w:b/>
          <w:bCs/>
          <w:sz w:val="28"/>
          <w:szCs w:val="28"/>
        </w:rPr>
      </w:pPr>
      <w:r w:rsidRPr="00085A05">
        <w:rPr>
          <w:rFonts w:cstheme="minorHAnsi"/>
          <w:b/>
          <w:bCs/>
          <w:sz w:val="28"/>
          <w:szCs w:val="28"/>
        </w:rPr>
        <w:lastRenderedPageBreak/>
        <w:t>Key findings for 2021</w:t>
      </w:r>
    </w:p>
    <w:p w14:paraId="52492543" w14:textId="6AA3DFBF" w:rsidR="004A568C" w:rsidRPr="00085A05" w:rsidRDefault="004A568C" w:rsidP="004A568C">
      <w:pPr>
        <w:pStyle w:val="ListParagraph"/>
        <w:numPr>
          <w:ilvl w:val="0"/>
          <w:numId w:val="16"/>
        </w:numPr>
        <w:rPr>
          <w:rFonts w:asciiTheme="minorHAnsi" w:hAnsiTheme="minorHAnsi" w:cstheme="minorHAnsi"/>
          <w:sz w:val="24"/>
          <w:szCs w:val="24"/>
        </w:rPr>
      </w:pPr>
      <w:r w:rsidRPr="00085A05">
        <w:rPr>
          <w:rFonts w:asciiTheme="minorHAnsi" w:hAnsiTheme="minorHAnsi" w:cstheme="minorHAnsi"/>
          <w:sz w:val="24"/>
          <w:szCs w:val="24"/>
        </w:rPr>
        <w:t>Members on public sector boards and committees: 52.5% women, compared to 50.9% in 2020, and 49.0% in 2019</w:t>
      </w:r>
    </w:p>
    <w:p w14:paraId="2BCB903C" w14:textId="2C0962D6" w:rsidR="004A568C" w:rsidRPr="00085A05" w:rsidRDefault="004A568C" w:rsidP="004A568C">
      <w:pPr>
        <w:pStyle w:val="ListParagraph"/>
        <w:numPr>
          <w:ilvl w:val="0"/>
          <w:numId w:val="16"/>
        </w:numPr>
        <w:rPr>
          <w:rFonts w:asciiTheme="minorHAnsi" w:hAnsiTheme="minorHAnsi" w:cstheme="minorHAnsi"/>
          <w:sz w:val="24"/>
          <w:szCs w:val="24"/>
        </w:rPr>
      </w:pPr>
      <w:r w:rsidRPr="00085A05">
        <w:rPr>
          <w:rFonts w:asciiTheme="minorHAnsi" w:hAnsiTheme="minorHAnsi" w:cstheme="minorHAnsi"/>
          <w:sz w:val="24"/>
          <w:szCs w:val="24"/>
        </w:rPr>
        <w:t>New board members: 54.6% women, compared to 55.0% in 2020</w:t>
      </w:r>
    </w:p>
    <w:p w14:paraId="7F2187FA" w14:textId="38EB7E35" w:rsidR="004A568C" w:rsidRPr="00085A05" w:rsidRDefault="004A568C" w:rsidP="004A568C">
      <w:pPr>
        <w:pStyle w:val="ListParagraph"/>
        <w:numPr>
          <w:ilvl w:val="0"/>
          <w:numId w:val="16"/>
        </w:numPr>
        <w:rPr>
          <w:rFonts w:asciiTheme="minorHAnsi" w:hAnsiTheme="minorHAnsi" w:cstheme="minorHAnsi"/>
          <w:sz w:val="24"/>
          <w:szCs w:val="24"/>
        </w:rPr>
      </w:pPr>
      <w:r w:rsidRPr="00085A05">
        <w:rPr>
          <w:rFonts w:asciiTheme="minorHAnsi" w:hAnsiTheme="minorHAnsi" w:cstheme="minorHAnsi"/>
          <w:sz w:val="24"/>
          <w:szCs w:val="24"/>
        </w:rPr>
        <w:t>Board chairs: 42.0% women, compared to 40.0% in 2020</w:t>
      </w:r>
    </w:p>
    <w:p w14:paraId="371B6D85" w14:textId="77777777" w:rsidR="004A568C" w:rsidRPr="00085A05" w:rsidRDefault="004A568C" w:rsidP="004A568C">
      <w:pPr>
        <w:rPr>
          <w:rFonts w:cstheme="minorHAnsi"/>
          <w:sz w:val="24"/>
          <w:szCs w:val="24"/>
        </w:rPr>
      </w:pPr>
    </w:p>
    <w:p w14:paraId="3D55827B" w14:textId="6CDEB6E5" w:rsidR="004A568C" w:rsidRPr="00085A05" w:rsidRDefault="004A568C" w:rsidP="004A568C">
      <w:pPr>
        <w:rPr>
          <w:rFonts w:cstheme="minorHAnsi"/>
          <w:b/>
          <w:bCs/>
          <w:sz w:val="28"/>
          <w:szCs w:val="28"/>
        </w:rPr>
      </w:pPr>
      <w:r w:rsidRPr="00085A05">
        <w:rPr>
          <w:rFonts w:cstheme="minorHAnsi"/>
          <w:b/>
          <w:bCs/>
          <w:sz w:val="28"/>
          <w:szCs w:val="28"/>
        </w:rPr>
        <w:t>Ethnicity representation on public sector boards and committees</w:t>
      </w:r>
    </w:p>
    <w:p w14:paraId="2ED74831" w14:textId="5C1A418C" w:rsidR="004A568C" w:rsidRPr="00085A05" w:rsidRDefault="004A568C" w:rsidP="004A568C">
      <w:pPr>
        <w:pStyle w:val="ListParagraph"/>
        <w:numPr>
          <w:ilvl w:val="0"/>
          <w:numId w:val="17"/>
        </w:numPr>
        <w:rPr>
          <w:rFonts w:asciiTheme="minorHAnsi" w:hAnsiTheme="minorHAnsi" w:cstheme="minorHAnsi"/>
          <w:sz w:val="24"/>
          <w:szCs w:val="24"/>
        </w:rPr>
      </w:pPr>
      <w:r w:rsidRPr="00085A05">
        <w:rPr>
          <w:rFonts w:asciiTheme="minorHAnsi" w:hAnsiTheme="minorHAnsi" w:cstheme="minorHAnsi"/>
          <w:sz w:val="24"/>
          <w:szCs w:val="24"/>
        </w:rPr>
        <w:t>67.5%</w:t>
      </w:r>
      <w:r w:rsidR="00AC4194" w:rsidRPr="00085A05">
        <w:rPr>
          <w:rFonts w:asciiTheme="minorHAnsi" w:hAnsiTheme="minorHAnsi" w:cstheme="minorHAnsi"/>
          <w:sz w:val="24"/>
          <w:szCs w:val="24"/>
        </w:rPr>
        <w:t xml:space="preserve"> NZ European or European</w:t>
      </w:r>
    </w:p>
    <w:p w14:paraId="093F59D5" w14:textId="67B449C9" w:rsidR="004A568C" w:rsidRPr="00085A05" w:rsidRDefault="004A568C" w:rsidP="004A568C">
      <w:pPr>
        <w:pStyle w:val="ListParagraph"/>
        <w:numPr>
          <w:ilvl w:val="0"/>
          <w:numId w:val="17"/>
        </w:numPr>
        <w:rPr>
          <w:rFonts w:asciiTheme="minorHAnsi" w:hAnsiTheme="minorHAnsi" w:cstheme="minorHAnsi"/>
          <w:sz w:val="24"/>
          <w:szCs w:val="24"/>
        </w:rPr>
      </w:pPr>
      <w:r w:rsidRPr="00085A05">
        <w:rPr>
          <w:rFonts w:asciiTheme="minorHAnsi" w:hAnsiTheme="minorHAnsi" w:cstheme="minorHAnsi"/>
          <w:sz w:val="24"/>
          <w:szCs w:val="24"/>
        </w:rPr>
        <w:t>25.3%</w:t>
      </w:r>
      <w:r w:rsidRPr="00085A05">
        <w:rPr>
          <w:rFonts w:asciiTheme="minorHAnsi" w:hAnsiTheme="minorHAnsi" w:cstheme="minorHAnsi"/>
          <w:sz w:val="24"/>
          <w:szCs w:val="24"/>
        </w:rPr>
        <w:tab/>
      </w:r>
      <w:r w:rsidR="00AC4194" w:rsidRPr="00085A05">
        <w:rPr>
          <w:rFonts w:asciiTheme="minorHAnsi" w:hAnsiTheme="minorHAnsi" w:cstheme="minorHAnsi"/>
          <w:sz w:val="24"/>
          <w:szCs w:val="24"/>
        </w:rPr>
        <w:t>Māori</w:t>
      </w:r>
    </w:p>
    <w:p w14:paraId="7AD61F96" w14:textId="313876BF" w:rsidR="004A568C" w:rsidRPr="00085A05" w:rsidRDefault="004A568C" w:rsidP="004A568C">
      <w:pPr>
        <w:pStyle w:val="ListParagraph"/>
        <w:numPr>
          <w:ilvl w:val="0"/>
          <w:numId w:val="17"/>
        </w:numPr>
        <w:rPr>
          <w:rFonts w:asciiTheme="minorHAnsi" w:hAnsiTheme="minorHAnsi" w:cstheme="minorHAnsi"/>
          <w:sz w:val="24"/>
          <w:szCs w:val="24"/>
        </w:rPr>
      </w:pPr>
      <w:r w:rsidRPr="00085A05">
        <w:rPr>
          <w:rFonts w:asciiTheme="minorHAnsi" w:hAnsiTheme="minorHAnsi" w:cstheme="minorHAnsi"/>
          <w:sz w:val="24"/>
          <w:szCs w:val="24"/>
        </w:rPr>
        <w:t>6.4%</w:t>
      </w:r>
      <w:r w:rsidR="00AC4194" w:rsidRPr="00085A05">
        <w:rPr>
          <w:rFonts w:asciiTheme="minorHAnsi" w:hAnsiTheme="minorHAnsi" w:cstheme="minorHAnsi"/>
          <w:sz w:val="24"/>
          <w:szCs w:val="24"/>
        </w:rPr>
        <w:t xml:space="preserve"> Pacific</w:t>
      </w:r>
    </w:p>
    <w:p w14:paraId="2A914CAA" w14:textId="041E3AF4" w:rsidR="004A568C" w:rsidRPr="00085A05" w:rsidRDefault="004A568C" w:rsidP="004A568C">
      <w:pPr>
        <w:pStyle w:val="ListParagraph"/>
        <w:numPr>
          <w:ilvl w:val="0"/>
          <w:numId w:val="17"/>
        </w:numPr>
        <w:rPr>
          <w:rFonts w:asciiTheme="minorHAnsi" w:hAnsiTheme="minorHAnsi" w:cstheme="minorHAnsi"/>
          <w:sz w:val="24"/>
          <w:szCs w:val="24"/>
        </w:rPr>
      </w:pPr>
      <w:r w:rsidRPr="00085A05">
        <w:rPr>
          <w:rFonts w:asciiTheme="minorHAnsi" w:hAnsiTheme="minorHAnsi" w:cstheme="minorHAnsi"/>
          <w:sz w:val="24"/>
          <w:szCs w:val="24"/>
        </w:rPr>
        <w:t>4.9%</w:t>
      </w:r>
      <w:r w:rsidR="00AC4194" w:rsidRPr="00085A05">
        <w:rPr>
          <w:rFonts w:asciiTheme="minorHAnsi" w:hAnsiTheme="minorHAnsi" w:cstheme="minorHAnsi"/>
          <w:sz w:val="24"/>
          <w:szCs w:val="24"/>
        </w:rPr>
        <w:t xml:space="preserve"> Asian</w:t>
      </w:r>
    </w:p>
    <w:p w14:paraId="5D1EEDE4" w14:textId="2683D27B" w:rsidR="000449B6" w:rsidRPr="00085A05" w:rsidRDefault="004A568C" w:rsidP="004A568C">
      <w:pPr>
        <w:pStyle w:val="ListParagraph"/>
        <w:numPr>
          <w:ilvl w:val="0"/>
          <w:numId w:val="17"/>
        </w:numPr>
        <w:rPr>
          <w:rFonts w:asciiTheme="minorHAnsi" w:hAnsiTheme="minorHAnsi" w:cstheme="minorHAnsi"/>
          <w:sz w:val="24"/>
          <w:szCs w:val="24"/>
        </w:rPr>
      </w:pPr>
      <w:r w:rsidRPr="00085A05">
        <w:rPr>
          <w:rFonts w:asciiTheme="minorHAnsi" w:hAnsiTheme="minorHAnsi" w:cstheme="minorHAnsi"/>
          <w:sz w:val="24"/>
          <w:szCs w:val="24"/>
        </w:rPr>
        <w:t>0.9%</w:t>
      </w:r>
      <w:r w:rsidR="00AC4194" w:rsidRPr="00085A05">
        <w:rPr>
          <w:rFonts w:asciiTheme="minorHAnsi" w:hAnsiTheme="minorHAnsi" w:cstheme="minorHAnsi"/>
          <w:sz w:val="24"/>
          <w:szCs w:val="24"/>
        </w:rPr>
        <w:t xml:space="preserve"> Middle Eastern, Latin American and African</w:t>
      </w:r>
    </w:p>
    <w:p w14:paraId="06993DD1" w14:textId="5D7D2589" w:rsidR="000449B6" w:rsidRPr="00085A05" w:rsidRDefault="000449B6" w:rsidP="000449B6">
      <w:pPr>
        <w:rPr>
          <w:rFonts w:cstheme="minorHAnsi"/>
          <w:sz w:val="24"/>
          <w:szCs w:val="24"/>
        </w:rPr>
      </w:pPr>
    </w:p>
    <w:p w14:paraId="29E062F4" w14:textId="77777777" w:rsidR="004A568C" w:rsidRPr="00085A05" w:rsidRDefault="004A568C" w:rsidP="004A568C">
      <w:pPr>
        <w:rPr>
          <w:rFonts w:cstheme="minorHAnsi"/>
          <w:b/>
          <w:bCs/>
          <w:sz w:val="28"/>
          <w:szCs w:val="28"/>
        </w:rPr>
      </w:pPr>
      <w:r w:rsidRPr="00085A05">
        <w:rPr>
          <w:rFonts w:cstheme="minorHAnsi"/>
          <w:b/>
          <w:bCs/>
          <w:sz w:val="28"/>
          <w:szCs w:val="28"/>
        </w:rPr>
        <w:t>Overall results</w:t>
      </w:r>
    </w:p>
    <w:p w14:paraId="152BCEEE" w14:textId="1CAE5243" w:rsidR="000449B6" w:rsidRPr="00085A05" w:rsidRDefault="004A568C" w:rsidP="00AC4194">
      <w:pPr>
        <w:rPr>
          <w:rFonts w:cstheme="minorHAnsi"/>
          <w:b/>
          <w:bCs/>
          <w:sz w:val="28"/>
          <w:szCs w:val="28"/>
        </w:rPr>
      </w:pPr>
      <w:r w:rsidRPr="00085A05">
        <w:rPr>
          <w:rFonts w:cstheme="minorHAnsi"/>
          <w:sz w:val="24"/>
          <w:szCs w:val="24"/>
        </w:rPr>
        <w:t>A</w:t>
      </w:r>
      <w:r w:rsidR="000449B6" w:rsidRPr="00085A05">
        <w:rPr>
          <w:rFonts w:cstheme="minorHAnsi"/>
          <w:sz w:val="24"/>
          <w:szCs w:val="24"/>
        </w:rPr>
        <w:t>s at 31 December 2021, women held 52.5% of Cabinet appointed public sector board and committee roles. This is an increase from 50.9% in 2020, and 49.0% in 2019.</w:t>
      </w:r>
    </w:p>
    <w:p w14:paraId="4CAE3D9A" w14:textId="77777777" w:rsidR="000449B6" w:rsidRPr="00085A05" w:rsidRDefault="000449B6" w:rsidP="000449B6">
      <w:pPr>
        <w:spacing w:after="0"/>
        <w:rPr>
          <w:rFonts w:cstheme="minorHAnsi"/>
          <w:b/>
          <w:bCs/>
          <w:sz w:val="24"/>
          <w:szCs w:val="24"/>
        </w:rPr>
      </w:pPr>
      <w:r w:rsidRPr="00085A05">
        <w:rPr>
          <w:rFonts w:cstheme="minorHAnsi"/>
          <w:b/>
          <w:bCs/>
          <w:sz w:val="24"/>
          <w:szCs w:val="24"/>
        </w:rPr>
        <w:t>Gender and ethnicity data</w:t>
      </w:r>
    </w:p>
    <w:p w14:paraId="537E1F2D" w14:textId="77777777" w:rsidR="000449B6" w:rsidRPr="00085A05" w:rsidRDefault="000449B6" w:rsidP="000449B6">
      <w:pPr>
        <w:spacing w:after="0"/>
        <w:rPr>
          <w:rFonts w:cstheme="minorHAnsi"/>
          <w:sz w:val="24"/>
          <w:szCs w:val="24"/>
        </w:rPr>
      </w:pPr>
      <w:r w:rsidRPr="00085A05">
        <w:rPr>
          <w:rFonts w:cstheme="minorHAnsi"/>
          <w:sz w:val="24"/>
          <w:szCs w:val="24"/>
        </w:rPr>
        <w:t xml:space="preserve">Ethnicity data was provided for 2,582 board roles, or 98.9% of appointed members. This is consistent with the 2020 stocktake, when ethnicity data was received for 98.6% of members. </w:t>
      </w:r>
    </w:p>
    <w:p w14:paraId="287EE035" w14:textId="77777777" w:rsidR="000449B6" w:rsidRPr="00085A05" w:rsidRDefault="000449B6" w:rsidP="000449B6">
      <w:pPr>
        <w:spacing w:before="240" w:after="0"/>
        <w:rPr>
          <w:rFonts w:cstheme="minorHAnsi"/>
          <w:b/>
          <w:bCs/>
          <w:sz w:val="24"/>
          <w:szCs w:val="24"/>
        </w:rPr>
      </w:pPr>
      <w:r w:rsidRPr="00085A05">
        <w:rPr>
          <w:rFonts w:cstheme="minorHAnsi"/>
          <w:b/>
          <w:bCs/>
          <w:sz w:val="24"/>
          <w:szCs w:val="24"/>
        </w:rPr>
        <w:t>The 2021 data shows that members are:</w:t>
      </w:r>
    </w:p>
    <w:p w14:paraId="266C2972" w14:textId="77777777" w:rsidR="000449B6" w:rsidRPr="00085A05" w:rsidRDefault="000449B6" w:rsidP="000449B6">
      <w:pPr>
        <w:pStyle w:val="ListParagraph"/>
        <w:numPr>
          <w:ilvl w:val="0"/>
          <w:numId w:val="9"/>
        </w:numPr>
        <w:spacing w:before="0"/>
        <w:rPr>
          <w:rFonts w:asciiTheme="minorHAnsi" w:hAnsiTheme="minorHAnsi" w:cstheme="minorHAnsi"/>
          <w:b/>
          <w:bCs/>
          <w:sz w:val="24"/>
          <w:szCs w:val="24"/>
        </w:rPr>
      </w:pPr>
      <w:r w:rsidRPr="00085A05">
        <w:rPr>
          <w:rFonts w:asciiTheme="minorHAnsi" w:hAnsiTheme="minorHAnsi" w:cstheme="minorHAnsi"/>
          <w:sz w:val="24"/>
          <w:szCs w:val="24"/>
        </w:rPr>
        <w:t>67.5% NZ European or European (down from 71.4% in 2020)</w:t>
      </w:r>
    </w:p>
    <w:p w14:paraId="1E7ECC3D" w14:textId="77777777" w:rsidR="000449B6" w:rsidRPr="00085A05" w:rsidRDefault="000449B6" w:rsidP="000449B6">
      <w:pPr>
        <w:pStyle w:val="ListParagraph"/>
        <w:numPr>
          <w:ilvl w:val="0"/>
          <w:numId w:val="10"/>
        </w:numPr>
        <w:spacing w:before="240"/>
        <w:rPr>
          <w:rFonts w:asciiTheme="minorHAnsi" w:hAnsiTheme="minorHAnsi" w:cstheme="minorHAnsi"/>
          <w:b/>
          <w:bCs/>
          <w:sz w:val="24"/>
          <w:szCs w:val="24"/>
        </w:rPr>
      </w:pPr>
      <w:r w:rsidRPr="00085A05">
        <w:rPr>
          <w:rFonts w:asciiTheme="minorHAnsi" w:hAnsiTheme="minorHAnsi" w:cstheme="minorHAnsi"/>
          <w:sz w:val="24"/>
          <w:szCs w:val="24"/>
        </w:rPr>
        <w:t>25.3% Māori (up from 22.3% in 2020)</w:t>
      </w:r>
    </w:p>
    <w:p w14:paraId="016E0121" w14:textId="77777777" w:rsidR="000449B6" w:rsidRPr="00085A05" w:rsidRDefault="000449B6" w:rsidP="000449B6">
      <w:pPr>
        <w:pStyle w:val="ListParagraph"/>
        <w:numPr>
          <w:ilvl w:val="0"/>
          <w:numId w:val="10"/>
        </w:numPr>
        <w:spacing w:before="240"/>
        <w:rPr>
          <w:rFonts w:asciiTheme="minorHAnsi" w:hAnsiTheme="minorHAnsi" w:cstheme="minorHAnsi"/>
          <w:b/>
          <w:bCs/>
          <w:sz w:val="24"/>
          <w:szCs w:val="24"/>
        </w:rPr>
      </w:pPr>
      <w:r w:rsidRPr="00085A05">
        <w:rPr>
          <w:rFonts w:asciiTheme="minorHAnsi" w:hAnsiTheme="minorHAnsi" w:cstheme="minorHAnsi"/>
          <w:sz w:val="24"/>
          <w:szCs w:val="24"/>
        </w:rPr>
        <w:t>6.4% Pacific (up from 5.4% in 2020)</w:t>
      </w:r>
    </w:p>
    <w:p w14:paraId="742DEE9B" w14:textId="77777777" w:rsidR="000449B6" w:rsidRPr="00085A05" w:rsidRDefault="000449B6" w:rsidP="000449B6">
      <w:pPr>
        <w:pStyle w:val="ListParagraph"/>
        <w:numPr>
          <w:ilvl w:val="0"/>
          <w:numId w:val="10"/>
        </w:numPr>
        <w:spacing w:before="240"/>
        <w:rPr>
          <w:rFonts w:asciiTheme="minorHAnsi" w:hAnsiTheme="minorHAnsi" w:cstheme="minorHAnsi"/>
          <w:b/>
          <w:bCs/>
          <w:sz w:val="24"/>
          <w:szCs w:val="24"/>
        </w:rPr>
      </w:pPr>
      <w:r w:rsidRPr="00085A05">
        <w:rPr>
          <w:rFonts w:asciiTheme="minorHAnsi" w:hAnsiTheme="minorHAnsi" w:cstheme="minorHAnsi"/>
          <w:sz w:val="24"/>
          <w:szCs w:val="24"/>
        </w:rPr>
        <w:lastRenderedPageBreak/>
        <w:t>4.9% Asian (up from 4.0% in 2020)</w:t>
      </w:r>
    </w:p>
    <w:p w14:paraId="2127A32D" w14:textId="77777777" w:rsidR="000449B6" w:rsidRPr="00085A05" w:rsidRDefault="000449B6" w:rsidP="000449B6">
      <w:pPr>
        <w:pStyle w:val="ListParagraph"/>
        <w:numPr>
          <w:ilvl w:val="0"/>
          <w:numId w:val="10"/>
        </w:numPr>
        <w:spacing w:before="240" w:after="240"/>
        <w:rPr>
          <w:rFonts w:asciiTheme="minorHAnsi" w:hAnsiTheme="minorHAnsi" w:cstheme="minorHAnsi"/>
          <w:b/>
          <w:bCs/>
          <w:sz w:val="24"/>
          <w:szCs w:val="24"/>
        </w:rPr>
      </w:pPr>
      <w:r w:rsidRPr="00085A05">
        <w:rPr>
          <w:rFonts w:asciiTheme="minorHAnsi" w:hAnsiTheme="minorHAnsi" w:cstheme="minorHAnsi"/>
          <w:sz w:val="24"/>
          <w:szCs w:val="24"/>
        </w:rPr>
        <w:t>0.9% Middle Eastern, Latin American and African (MELAA) (up from 0.8% in 2020)</w:t>
      </w:r>
    </w:p>
    <w:p w14:paraId="40D3C625" w14:textId="77777777" w:rsidR="000449B6" w:rsidRPr="00085A05" w:rsidRDefault="000449B6" w:rsidP="000449B6">
      <w:pPr>
        <w:spacing w:after="0"/>
        <w:rPr>
          <w:rFonts w:cstheme="minorHAnsi"/>
          <w:b/>
          <w:bCs/>
          <w:sz w:val="24"/>
          <w:szCs w:val="24"/>
        </w:rPr>
      </w:pPr>
      <w:r w:rsidRPr="00085A05">
        <w:rPr>
          <w:rFonts w:cstheme="minorHAnsi"/>
          <w:b/>
          <w:bCs/>
          <w:sz w:val="24"/>
          <w:szCs w:val="24"/>
        </w:rPr>
        <w:t>Gender breakdowns by ethnicity:</w:t>
      </w:r>
    </w:p>
    <w:p w14:paraId="17655F1F" w14:textId="77777777" w:rsidR="000449B6" w:rsidRPr="00085A05" w:rsidRDefault="000449B6" w:rsidP="000449B6">
      <w:pPr>
        <w:pStyle w:val="ListParagraph"/>
        <w:numPr>
          <w:ilvl w:val="0"/>
          <w:numId w:val="9"/>
        </w:numPr>
        <w:spacing w:before="0"/>
        <w:rPr>
          <w:rFonts w:asciiTheme="minorHAnsi" w:hAnsiTheme="minorHAnsi" w:cstheme="minorHAnsi"/>
          <w:b/>
          <w:bCs/>
          <w:sz w:val="24"/>
          <w:szCs w:val="24"/>
        </w:rPr>
      </w:pPr>
      <w:r w:rsidRPr="00085A05">
        <w:rPr>
          <w:rFonts w:asciiTheme="minorHAnsi" w:hAnsiTheme="minorHAnsi" w:cstheme="minorHAnsi"/>
          <w:sz w:val="24"/>
          <w:szCs w:val="24"/>
        </w:rPr>
        <w:t>Of 1,742 roles held by NZ European or European members, 886 roles (50.9%) were held by NZ European or European women</w:t>
      </w:r>
    </w:p>
    <w:p w14:paraId="26FEEE65" w14:textId="77777777" w:rsidR="000449B6" w:rsidRPr="00085A05" w:rsidRDefault="000449B6" w:rsidP="000449B6">
      <w:pPr>
        <w:pStyle w:val="ListParagraph"/>
        <w:numPr>
          <w:ilvl w:val="0"/>
          <w:numId w:val="11"/>
        </w:numPr>
        <w:spacing w:before="240"/>
        <w:rPr>
          <w:rFonts w:asciiTheme="minorHAnsi" w:hAnsiTheme="minorHAnsi" w:cstheme="minorHAnsi"/>
          <w:b/>
          <w:bCs/>
          <w:sz w:val="24"/>
          <w:szCs w:val="24"/>
        </w:rPr>
      </w:pPr>
      <w:r w:rsidRPr="00085A05">
        <w:rPr>
          <w:rFonts w:asciiTheme="minorHAnsi" w:hAnsiTheme="minorHAnsi" w:cstheme="minorHAnsi"/>
          <w:sz w:val="24"/>
          <w:szCs w:val="24"/>
        </w:rPr>
        <w:t>Of 654 roles held by Māori members, 366 of these (56.0%) were held by wāhine Māori</w:t>
      </w:r>
    </w:p>
    <w:p w14:paraId="1D0C7322" w14:textId="77777777" w:rsidR="000449B6" w:rsidRPr="00085A05" w:rsidRDefault="000449B6" w:rsidP="000449B6">
      <w:pPr>
        <w:pStyle w:val="ListParagraph"/>
        <w:numPr>
          <w:ilvl w:val="0"/>
          <w:numId w:val="11"/>
        </w:numPr>
        <w:spacing w:before="240"/>
        <w:rPr>
          <w:rFonts w:asciiTheme="minorHAnsi" w:hAnsiTheme="minorHAnsi" w:cstheme="minorHAnsi"/>
          <w:b/>
          <w:bCs/>
          <w:sz w:val="24"/>
          <w:szCs w:val="24"/>
        </w:rPr>
      </w:pPr>
      <w:r w:rsidRPr="00085A05">
        <w:rPr>
          <w:rFonts w:asciiTheme="minorHAnsi" w:hAnsiTheme="minorHAnsi" w:cstheme="minorHAnsi"/>
          <w:sz w:val="24"/>
          <w:szCs w:val="24"/>
        </w:rPr>
        <w:t>Of 166 roles held by Pacific members, 103 roles (62.0%) were held by Pacific women</w:t>
      </w:r>
    </w:p>
    <w:p w14:paraId="01A99C0C" w14:textId="77777777" w:rsidR="000449B6" w:rsidRPr="00085A05" w:rsidRDefault="000449B6" w:rsidP="000449B6">
      <w:pPr>
        <w:pStyle w:val="ListParagraph"/>
        <w:numPr>
          <w:ilvl w:val="0"/>
          <w:numId w:val="11"/>
        </w:numPr>
        <w:spacing w:before="240"/>
        <w:rPr>
          <w:rFonts w:asciiTheme="minorHAnsi" w:hAnsiTheme="minorHAnsi" w:cstheme="minorHAnsi"/>
          <w:b/>
          <w:bCs/>
          <w:sz w:val="24"/>
          <w:szCs w:val="24"/>
        </w:rPr>
      </w:pPr>
      <w:r w:rsidRPr="00085A05">
        <w:rPr>
          <w:rFonts w:asciiTheme="minorHAnsi" w:hAnsiTheme="minorHAnsi" w:cstheme="minorHAnsi"/>
          <w:sz w:val="24"/>
          <w:szCs w:val="24"/>
        </w:rPr>
        <w:t>Of 127 roles held by Asian members, 73 roles (57.5%) were held by Asian women</w:t>
      </w:r>
    </w:p>
    <w:p w14:paraId="62D430C7" w14:textId="77777777" w:rsidR="000449B6" w:rsidRPr="00085A05" w:rsidRDefault="000449B6" w:rsidP="000449B6">
      <w:pPr>
        <w:pStyle w:val="ListParagraph"/>
        <w:numPr>
          <w:ilvl w:val="0"/>
          <w:numId w:val="11"/>
        </w:numPr>
        <w:spacing w:before="240" w:after="240"/>
        <w:rPr>
          <w:rFonts w:asciiTheme="minorHAnsi" w:hAnsiTheme="minorHAnsi" w:cstheme="minorHAnsi"/>
          <w:b/>
          <w:bCs/>
          <w:sz w:val="24"/>
          <w:szCs w:val="24"/>
        </w:rPr>
      </w:pPr>
      <w:r w:rsidRPr="00085A05">
        <w:rPr>
          <w:rFonts w:asciiTheme="minorHAnsi" w:hAnsiTheme="minorHAnsi" w:cstheme="minorHAnsi"/>
          <w:sz w:val="24"/>
          <w:szCs w:val="24"/>
        </w:rPr>
        <w:t>Of 24 roles held by MELAA members, 14 roles (58.3%) were held by MELAA women</w:t>
      </w:r>
    </w:p>
    <w:p w14:paraId="016039E2" w14:textId="77777777" w:rsidR="000449B6" w:rsidRPr="00085A05" w:rsidRDefault="000449B6" w:rsidP="000449B6">
      <w:pPr>
        <w:spacing w:before="220" w:after="0"/>
        <w:rPr>
          <w:rFonts w:cstheme="minorHAnsi"/>
          <w:b/>
          <w:bCs/>
          <w:sz w:val="24"/>
          <w:szCs w:val="24"/>
        </w:rPr>
      </w:pPr>
      <w:r w:rsidRPr="00085A05">
        <w:rPr>
          <w:rFonts w:cstheme="minorHAnsi"/>
          <w:b/>
          <w:bCs/>
          <w:sz w:val="24"/>
          <w:szCs w:val="24"/>
        </w:rPr>
        <w:t>Individual members holding multiple roles:</w:t>
      </w:r>
    </w:p>
    <w:p w14:paraId="63994E25" w14:textId="77777777" w:rsidR="000449B6" w:rsidRPr="00085A05" w:rsidRDefault="000449B6" w:rsidP="000449B6">
      <w:pPr>
        <w:pStyle w:val="ListParagraph"/>
        <w:numPr>
          <w:ilvl w:val="0"/>
          <w:numId w:val="9"/>
        </w:numPr>
        <w:spacing w:before="0"/>
        <w:rPr>
          <w:rFonts w:asciiTheme="minorHAnsi" w:hAnsiTheme="minorHAnsi" w:cstheme="minorHAnsi"/>
          <w:sz w:val="24"/>
          <w:szCs w:val="24"/>
        </w:rPr>
      </w:pPr>
      <w:r w:rsidRPr="00085A05">
        <w:rPr>
          <w:rFonts w:asciiTheme="minorHAnsi" w:hAnsiTheme="minorHAnsi" w:cstheme="minorHAnsi"/>
          <w:sz w:val="24"/>
          <w:szCs w:val="24"/>
        </w:rPr>
        <w:t>2,288 members held 2,610 board roles. 1,370 board roles were held by women, 1,237 board roles were held by men, and 3 board roles were held by people who do not identify with a gender.</w:t>
      </w:r>
    </w:p>
    <w:p w14:paraId="0B57C061" w14:textId="77777777" w:rsidR="000449B6" w:rsidRPr="00085A05" w:rsidRDefault="000449B6" w:rsidP="000449B6">
      <w:pPr>
        <w:pStyle w:val="ListParagraph"/>
        <w:numPr>
          <w:ilvl w:val="0"/>
          <w:numId w:val="9"/>
        </w:numPr>
        <w:spacing w:before="0"/>
        <w:rPr>
          <w:rFonts w:asciiTheme="minorHAnsi" w:hAnsiTheme="minorHAnsi" w:cstheme="minorHAnsi"/>
          <w:sz w:val="24"/>
          <w:szCs w:val="24"/>
        </w:rPr>
      </w:pPr>
      <w:r w:rsidRPr="00085A05">
        <w:rPr>
          <w:rFonts w:asciiTheme="minorHAnsi" w:hAnsiTheme="minorHAnsi" w:cstheme="minorHAnsi"/>
          <w:sz w:val="24"/>
          <w:szCs w:val="24"/>
        </w:rPr>
        <w:t>1,193 women held 1,370 board roles. Women made up 52.1% of all individuals holding roles.</w:t>
      </w:r>
    </w:p>
    <w:p w14:paraId="407C0D80" w14:textId="77777777" w:rsidR="000449B6" w:rsidRPr="00085A05" w:rsidRDefault="000449B6" w:rsidP="000449B6">
      <w:pPr>
        <w:pStyle w:val="ListParagraph"/>
        <w:numPr>
          <w:ilvl w:val="0"/>
          <w:numId w:val="9"/>
        </w:numPr>
        <w:rPr>
          <w:rFonts w:asciiTheme="minorHAnsi" w:hAnsiTheme="minorHAnsi" w:cstheme="minorHAnsi"/>
          <w:sz w:val="24"/>
          <w:szCs w:val="24"/>
        </w:rPr>
      </w:pPr>
      <w:r w:rsidRPr="00085A05">
        <w:rPr>
          <w:rFonts w:asciiTheme="minorHAnsi" w:hAnsiTheme="minorHAnsi" w:cstheme="minorHAnsi"/>
          <w:sz w:val="24"/>
          <w:szCs w:val="24"/>
        </w:rPr>
        <w:t xml:space="preserve">1,535 NZ European or European people held 1,742 board roles. NZ European or European people made up 67.9% of all individuals holding roles. </w:t>
      </w:r>
    </w:p>
    <w:p w14:paraId="721EAD2E" w14:textId="77777777" w:rsidR="000449B6" w:rsidRPr="00085A05" w:rsidRDefault="000449B6" w:rsidP="000449B6">
      <w:pPr>
        <w:pStyle w:val="ListParagraph"/>
        <w:numPr>
          <w:ilvl w:val="0"/>
          <w:numId w:val="9"/>
        </w:numPr>
        <w:rPr>
          <w:rFonts w:asciiTheme="minorHAnsi" w:hAnsiTheme="minorHAnsi" w:cstheme="minorHAnsi"/>
          <w:sz w:val="24"/>
          <w:szCs w:val="24"/>
        </w:rPr>
      </w:pPr>
      <w:r w:rsidRPr="00085A05">
        <w:rPr>
          <w:rFonts w:asciiTheme="minorHAnsi" w:hAnsiTheme="minorHAnsi" w:cstheme="minorHAnsi"/>
          <w:sz w:val="24"/>
          <w:szCs w:val="24"/>
        </w:rPr>
        <w:t>781 NZ European or European women held 886 board roles. NZ European or European women made up 34.1% of all individuals holding roles.</w:t>
      </w:r>
    </w:p>
    <w:p w14:paraId="1DE6BB12" w14:textId="77777777" w:rsidR="000449B6" w:rsidRPr="00085A05" w:rsidRDefault="000449B6" w:rsidP="000449B6">
      <w:pPr>
        <w:pStyle w:val="ListParagraph"/>
        <w:numPr>
          <w:ilvl w:val="0"/>
          <w:numId w:val="9"/>
        </w:numPr>
        <w:spacing w:before="0"/>
        <w:rPr>
          <w:rFonts w:asciiTheme="minorHAnsi" w:hAnsiTheme="minorHAnsi" w:cstheme="minorHAnsi"/>
          <w:sz w:val="24"/>
          <w:szCs w:val="24"/>
        </w:rPr>
      </w:pPr>
      <w:r w:rsidRPr="00085A05">
        <w:rPr>
          <w:rFonts w:asciiTheme="minorHAnsi" w:hAnsiTheme="minorHAnsi" w:cstheme="minorHAnsi"/>
          <w:sz w:val="24"/>
          <w:szCs w:val="24"/>
        </w:rPr>
        <w:t>553 Māori held 654 board roles. Māori made up 24.2% of all individuals holding roles.</w:t>
      </w:r>
    </w:p>
    <w:p w14:paraId="37A350AB" w14:textId="77777777" w:rsidR="000449B6" w:rsidRPr="00085A05" w:rsidRDefault="000449B6" w:rsidP="000449B6">
      <w:pPr>
        <w:pStyle w:val="ListParagraph"/>
        <w:numPr>
          <w:ilvl w:val="0"/>
          <w:numId w:val="9"/>
        </w:numPr>
        <w:spacing w:before="0"/>
        <w:rPr>
          <w:rFonts w:asciiTheme="minorHAnsi" w:hAnsiTheme="minorHAnsi" w:cstheme="minorHAnsi"/>
          <w:sz w:val="24"/>
          <w:szCs w:val="24"/>
        </w:rPr>
      </w:pPr>
      <w:r w:rsidRPr="00085A05">
        <w:rPr>
          <w:rFonts w:asciiTheme="minorHAnsi" w:hAnsiTheme="minorHAnsi" w:cstheme="minorHAnsi"/>
          <w:sz w:val="24"/>
          <w:szCs w:val="24"/>
        </w:rPr>
        <w:t>302 wāhine Māori held 366 board roles. Wāhine Māori made up 13.2% of all individuals holding roles.</w:t>
      </w:r>
    </w:p>
    <w:p w14:paraId="0F5A93A1" w14:textId="77777777" w:rsidR="000449B6" w:rsidRPr="00085A05" w:rsidRDefault="000449B6" w:rsidP="000449B6">
      <w:pPr>
        <w:pStyle w:val="ListParagraph"/>
        <w:numPr>
          <w:ilvl w:val="0"/>
          <w:numId w:val="9"/>
        </w:numPr>
        <w:spacing w:before="0"/>
        <w:rPr>
          <w:rFonts w:asciiTheme="minorHAnsi" w:hAnsiTheme="minorHAnsi" w:cstheme="minorHAnsi"/>
          <w:sz w:val="24"/>
          <w:szCs w:val="24"/>
        </w:rPr>
      </w:pPr>
      <w:r w:rsidRPr="00085A05">
        <w:rPr>
          <w:rFonts w:asciiTheme="minorHAnsi" w:hAnsiTheme="minorHAnsi" w:cstheme="minorHAnsi"/>
          <w:sz w:val="24"/>
          <w:szCs w:val="24"/>
        </w:rPr>
        <w:t xml:space="preserve">132 Pacific people held 166 board roles. Pacific people made up 5.8% of all individuals holding roles. </w:t>
      </w:r>
    </w:p>
    <w:p w14:paraId="20DE435C" w14:textId="77777777" w:rsidR="000449B6" w:rsidRPr="00085A05" w:rsidRDefault="000449B6" w:rsidP="000449B6">
      <w:pPr>
        <w:pStyle w:val="ListParagraph"/>
        <w:numPr>
          <w:ilvl w:val="0"/>
          <w:numId w:val="9"/>
        </w:numPr>
        <w:spacing w:before="0"/>
        <w:rPr>
          <w:rFonts w:asciiTheme="minorHAnsi" w:hAnsiTheme="minorHAnsi" w:cstheme="minorHAnsi"/>
          <w:sz w:val="24"/>
          <w:szCs w:val="24"/>
        </w:rPr>
      </w:pPr>
      <w:r w:rsidRPr="00085A05">
        <w:rPr>
          <w:rFonts w:asciiTheme="minorHAnsi" w:hAnsiTheme="minorHAnsi" w:cstheme="minorHAnsi"/>
          <w:sz w:val="24"/>
          <w:szCs w:val="24"/>
        </w:rPr>
        <w:t>85 Pacific women held 103 board roles. Pacific women made up 3.7% of all individuals holding roles.</w:t>
      </w:r>
    </w:p>
    <w:p w14:paraId="09CAD8EC" w14:textId="77777777" w:rsidR="000449B6" w:rsidRPr="00085A05" w:rsidRDefault="000449B6" w:rsidP="000449B6">
      <w:pPr>
        <w:pStyle w:val="ListParagraph"/>
        <w:numPr>
          <w:ilvl w:val="0"/>
          <w:numId w:val="9"/>
        </w:numPr>
        <w:spacing w:before="0"/>
        <w:rPr>
          <w:rFonts w:asciiTheme="minorHAnsi" w:hAnsiTheme="minorHAnsi" w:cstheme="minorHAnsi"/>
          <w:sz w:val="24"/>
          <w:szCs w:val="24"/>
        </w:rPr>
      </w:pPr>
      <w:r w:rsidRPr="00085A05">
        <w:rPr>
          <w:rFonts w:asciiTheme="minorHAnsi" w:hAnsiTheme="minorHAnsi" w:cstheme="minorHAnsi"/>
          <w:sz w:val="24"/>
          <w:szCs w:val="24"/>
        </w:rPr>
        <w:t xml:space="preserve">113 Asian people held 127 board roles. Asian people made up 4.9% of all individuals holding roles. </w:t>
      </w:r>
    </w:p>
    <w:p w14:paraId="45F08790" w14:textId="77777777" w:rsidR="000449B6" w:rsidRPr="00085A05" w:rsidRDefault="000449B6" w:rsidP="000449B6">
      <w:pPr>
        <w:pStyle w:val="ListParagraph"/>
        <w:numPr>
          <w:ilvl w:val="0"/>
          <w:numId w:val="9"/>
        </w:numPr>
        <w:spacing w:before="0"/>
        <w:rPr>
          <w:rFonts w:asciiTheme="minorHAnsi" w:hAnsiTheme="minorHAnsi" w:cstheme="minorHAnsi"/>
          <w:sz w:val="24"/>
          <w:szCs w:val="24"/>
        </w:rPr>
      </w:pPr>
      <w:r w:rsidRPr="00085A05">
        <w:rPr>
          <w:rFonts w:asciiTheme="minorHAnsi" w:hAnsiTheme="minorHAnsi" w:cstheme="minorHAnsi"/>
          <w:sz w:val="24"/>
          <w:szCs w:val="24"/>
        </w:rPr>
        <w:t>64 Asian women held 73 board roles. Asian women made up 2.8% of all individuals holding roles.</w:t>
      </w:r>
    </w:p>
    <w:p w14:paraId="378D7123" w14:textId="77777777" w:rsidR="000449B6" w:rsidRPr="00085A05" w:rsidRDefault="000449B6" w:rsidP="000449B6">
      <w:pPr>
        <w:pStyle w:val="ListParagraph"/>
        <w:numPr>
          <w:ilvl w:val="0"/>
          <w:numId w:val="9"/>
        </w:numPr>
        <w:spacing w:before="0"/>
        <w:rPr>
          <w:rFonts w:asciiTheme="minorHAnsi" w:hAnsiTheme="minorHAnsi" w:cstheme="minorHAnsi"/>
          <w:sz w:val="24"/>
          <w:szCs w:val="24"/>
        </w:rPr>
      </w:pPr>
      <w:r w:rsidRPr="00085A05">
        <w:rPr>
          <w:rFonts w:asciiTheme="minorHAnsi" w:hAnsiTheme="minorHAnsi" w:cstheme="minorHAnsi"/>
          <w:sz w:val="24"/>
          <w:szCs w:val="24"/>
        </w:rPr>
        <w:t xml:space="preserve">22 MELAA people held 24 board roles. MELAA people made up 1.0% of all individuals holding roles. </w:t>
      </w:r>
    </w:p>
    <w:p w14:paraId="2BF6E6E4" w14:textId="77777777" w:rsidR="00AC4194" w:rsidRPr="00085A05" w:rsidRDefault="000449B6" w:rsidP="000449B6">
      <w:pPr>
        <w:pStyle w:val="ListParagraph"/>
        <w:numPr>
          <w:ilvl w:val="0"/>
          <w:numId w:val="9"/>
        </w:numPr>
        <w:spacing w:before="240"/>
        <w:rPr>
          <w:rFonts w:asciiTheme="minorHAnsi" w:hAnsiTheme="minorHAnsi" w:cstheme="minorHAnsi"/>
          <w:b/>
          <w:bCs/>
          <w:sz w:val="24"/>
          <w:szCs w:val="24"/>
        </w:rPr>
      </w:pPr>
      <w:r w:rsidRPr="00085A05">
        <w:rPr>
          <w:rFonts w:asciiTheme="minorHAnsi" w:hAnsiTheme="minorHAnsi" w:cstheme="minorHAnsi"/>
          <w:sz w:val="24"/>
          <w:szCs w:val="24"/>
        </w:rPr>
        <w:t>13 MELAA women held 14 board roles. MELAA women made up 0.6% of all individuals holding roles.</w:t>
      </w:r>
    </w:p>
    <w:p w14:paraId="40D68BAB" w14:textId="3A048EEC" w:rsidR="000449B6" w:rsidRPr="00085A05" w:rsidRDefault="000449B6" w:rsidP="00AC4194">
      <w:pPr>
        <w:spacing w:before="240"/>
        <w:rPr>
          <w:rFonts w:cstheme="minorHAnsi"/>
          <w:b/>
          <w:bCs/>
          <w:sz w:val="28"/>
          <w:szCs w:val="28"/>
        </w:rPr>
      </w:pPr>
      <w:r w:rsidRPr="00085A05">
        <w:rPr>
          <w:rFonts w:cstheme="minorHAnsi"/>
          <w:b/>
          <w:bCs/>
          <w:sz w:val="28"/>
          <w:szCs w:val="28"/>
        </w:rPr>
        <w:lastRenderedPageBreak/>
        <w:t>Board chairs</w:t>
      </w:r>
    </w:p>
    <w:p w14:paraId="01B8E422" w14:textId="77777777" w:rsidR="000449B6" w:rsidRPr="00085A05" w:rsidRDefault="000449B6" w:rsidP="000449B6">
      <w:pPr>
        <w:spacing w:after="0"/>
        <w:rPr>
          <w:rFonts w:cstheme="minorHAnsi"/>
          <w:sz w:val="24"/>
          <w:szCs w:val="24"/>
        </w:rPr>
      </w:pPr>
      <w:r w:rsidRPr="00085A05">
        <w:rPr>
          <w:rFonts w:cstheme="minorHAnsi"/>
          <w:sz w:val="24"/>
          <w:szCs w:val="24"/>
        </w:rPr>
        <w:t xml:space="preserve">There were 331 appointed members identified as board chairs, either on the organisation forms provided or on boards’ or agencies’ websites. Of these, 139 (42.0%) were women. This is an increase from 40.0% in 2020. Of these 139 women, 138 (99.3%) provided ethnicity data. </w:t>
      </w:r>
    </w:p>
    <w:p w14:paraId="2D14AAFE" w14:textId="77777777" w:rsidR="000449B6" w:rsidRPr="00085A05" w:rsidRDefault="000449B6" w:rsidP="000449B6">
      <w:pPr>
        <w:spacing w:before="240" w:after="0"/>
        <w:rPr>
          <w:rFonts w:cstheme="minorHAnsi"/>
          <w:b/>
          <w:bCs/>
          <w:sz w:val="24"/>
          <w:szCs w:val="24"/>
        </w:rPr>
      </w:pPr>
      <w:r w:rsidRPr="00085A05">
        <w:rPr>
          <w:rFonts w:cstheme="minorHAnsi"/>
          <w:b/>
          <w:bCs/>
          <w:sz w:val="24"/>
          <w:szCs w:val="24"/>
        </w:rPr>
        <w:t>Ethnic breakdown of women board chairs:</w:t>
      </w:r>
    </w:p>
    <w:p w14:paraId="0CF0A66C" w14:textId="77777777" w:rsidR="000449B6" w:rsidRPr="00085A05" w:rsidRDefault="000449B6" w:rsidP="000449B6">
      <w:pPr>
        <w:pStyle w:val="ListParagraph"/>
        <w:numPr>
          <w:ilvl w:val="0"/>
          <w:numId w:val="9"/>
        </w:numPr>
        <w:spacing w:before="0"/>
        <w:rPr>
          <w:rFonts w:asciiTheme="minorHAnsi" w:hAnsiTheme="minorHAnsi" w:cstheme="minorHAnsi"/>
          <w:b/>
          <w:bCs/>
          <w:sz w:val="24"/>
          <w:szCs w:val="24"/>
        </w:rPr>
      </w:pPr>
      <w:r w:rsidRPr="00085A05">
        <w:rPr>
          <w:rFonts w:asciiTheme="minorHAnsi" w:hAnsiTheme="minorHAnsi" w:cstheme="minorHAnsi"/>
          <w:sz w:val="24"/>
          <w:szCs w:val="24"/>
        </w:rPr>
        <w:t>109 were NZ European or European (79.0%)</w:t>
      </w:r>
    </w:p>
    <w:p w14:paraId="072D470B" w14:textId="77777777" w:rsidR="000449B6" w:rsidRPr="00085A05" w:rsidRDefault="000449B6" w:rsidP="000449B6">
      <w:pPr>
        <w:pStyle w:val="ListParagraph"/>
        <w:numPr>
          <w:ilvl w:val="0"/>
          <w:numId w:val="15"/>
        </w:numPr>
        <w:rPr>
          <w:rFonts w:asciiTheme="minorHAnsi" w:hAnsiTheme="minorHAnsi" w:cstheme="minorHAnsi"/>
          <w:b/>
          <w:bCs/>
          <w:sz w:val="24"/>
          <w:szCs w:val="24"/>
        </w:rPr>
      </w:pPr>
      <w:r w:rsidRPr="00085A05">
        <w:rPr>
          <w:rFonts w:asciiTheme="minorHAnsi" w:hAnsiTheme="minorHAnsi" w:cstheme="minorHAnsi"/>
          <w:sz w:val="24"/>
          <w:szCs w:val="24"/>
        </w:rPr>
        <w:t>30 were Māori (21.7%)</w:t>
      </w:r>
    </w:p>
    <w:p w14:paraId="6F0B213F" w14:textId="77777777" w:rsidR="000449B6" w:rsidRPr="00085A05" w:rsidRDefault="000449B6" w:rsidP="000449B6">
      <w:pPr>
        <w:pStyle w:val="ListParagraph"/>
        <w:numPr>
          <w:ilvl w:val="0"/>
          <w:numId w:val="15"/>
        </w:numPr>
        <w:rPr>
          <w:rFonts w:asciiTheme="minorHAnsi" w:hAnsiTheme="minorHAnsi" w:cstheme="minorHAnsi"/>
          <w:sz w:val="24"/>
          <w:szCs w:val="24"/>
        </w:rPr>
      </w:pPr>
      <w:r w:rsidRPr="00085A05">
        <w:rPr>
          <w:rFonts w:asciiTheme="minorHAnsi" w:hAnsiTheme="minorHAnsi" w:cstheme="minorHAnsi"/>
          <w:sz w:val="24"/>
          <w:szCs w:val="24"/>
        </w:rPr>
        <w:t>7 were Pacific (5.1%)</w:t>
      </w:r>
    </w:p>
    <w:p w14:paraId="19076D31" w14:textId="77777777" w:rsidR="000449B6" w:rsidRPr="00085A05" w:rsidRDefault="000449B6" w:rsidP="000449B6">
      <w:pPr>
        <w:pStyle w:val="ListParagraph"/>
        <w:numPr>
          <w:ilvl w:val="0"/>
          <w:numId w:val="15"/>
        </w:numPr>
        <w:rPr>
          <w:rFonts w:asciiTheme="minorHAnsi" w:hAnsiTheme="minorHAnsi" w:cstheme="minorHAnsi"/>
          <w:sz w:val="24"/>
          <w:szCs w:val="24"/>
        </w:rPr>
      </w:pPr>
      <w:r w:rsidRPr="00085A05">
        <w:rPr>
          <w:rFonts w:asciiTheme="minorHAnsi" w:hAnsiTheme="minorHAnsi" w:cstheme="minorHAnsi"/>
          <w:sz w:val="24"/>
          <w:szCs w:val="24"/>
        </w:rPr>
        <w:t>2 were Asian (1.4%)</w:t>
      </w:r>
    </w:p>
    <w:p w14:paraId="4CF4BBA7" w14:textId="77777777" w:rsidR="000449B6" w:rsidRPr="00085A05" w:rsidRDefault="000449B6" w:rsidP="000449B6">
      <w:pPr>
        <w:pStyle w:val="ListParagraph"/>
        <w:numPr>
          <w:ilvl w:val="0"/>
          <w:numId w:val="15"/>
        </w:numPr>
        <w:rPr>
          <w:rFonts w:asciiTheme="minorHAnsi" w:hAnsiTheme="minorHAnsi" w:cstheme="minorHAnsi"/>
          <w:sz w:val="24"/>
          <w:szCs w:val="24"/>
        </w:rPr>
      </w:pPr>
      <w:r w:rsidRPr="00085A05">
        <w:rPr>
          <w:rFonts w:asciiTheme="minorHAnsi" w:hAnsiTheme="minorHAnsi" w:cstheme="minorHAnsi"/>
          <w:sz w:val="24"/>
          <w:szCs w:val="24"/>
        </w:rPr>
        <w:t>1 was MELAA (0.7%)</w:t>
      </w:r>
    </w:p>
    <w:p w14:paraId="38FC0182" w14:textId="78375748" w:rsidR="000449B6" w:rsidRPr="00085A05" w:rsidRDefault="000449B6" w:rsidP="00AC4194">
      <w:pPr>
        <w:pStyle w:val="ListParagraph"/>
        <w:numPr>
          <w:ilvl w:val="0"/>
          <w:numId w:val="15"/>
        </w:numPr>
        <w:spacing w:after="240"/>
        <w:rPr>
          <w:rFonts w:asciiTheme="minorHAnsi" w:hAnsiTheme="minorHAnsi" w:cstheme="minorHAnsi"/>
          <w:sz w:val="24"/>
          <w:szCs w:val="24"/>
        </w:rPr>
      </w:pPr>
      <w:r w:rsidRPr="00085A05">
        <w:rPr>
          <w:rFonts w:asciiTheme="minorHAnsi" w:hAnsiTheme="minorHAnsi" w:cstheme="minorHAnsi"/>
          <w:sz w:val="24"/>
          <w:szCs w:val="24"/>
        </w:rPr>
        <w:t>1 further chair preferred not to specify their ethnicity</w:t>
      </w:r>
    </w:p>
    <w:p w14:paraId="61A66E79" w14:textId="77777777" w:rsidR="003154DB" w:rsidRDefault="003154DB" w:rsidP="000449B6">
      <w:pPr>
        <w:spacing w:after="0"/>
        <w:rPr>
          <w:rFonts w:cstheme="minorHAnsi"/>
          <w:b/>
          <w:bCs/>
          <w:sz w:val="28"/>
          <w:szCs w:val="28"/>
        </w:rPr>
      </w:pPr>
    </w:p>
    <w:p w14:paraId="36D2A840" w14:textId="37E4DAB0" w:rsidR="000449B6" w:rsidRPr="00085A05" w:rsidRDefault="000449B6" w:rsidP="000449B6">
      <w:pPr>
        <w:spacing w:after="0"/>
        <w:rPr>
          <w:rFonts w:cstheme="minorHAnsi"/>
          <w:b/>
          <w:bCs/>
          <w:sz w:val="28"/>
          <w:szCs w:val="28"/>
        </w:rPr>
      </w:pPr>
      <w:r w:rsidRPr="00085A05">
        <w:rPr>
          <w:rFonts w:cstheme="minorHAnsi"/>
          <w:b/>
          <w:bCs/>
          <w:sz w:val="28"/>
          <w:szCs w:val="28"/>
        </w:rPr>
        <w:t>New appointments</w:t>
      </w:r>
    </w:p>
    <w:p w14:paraId="4A8D78CA" w14:textId="77777777" w:rsidR="000449B6" w:rsidRPr="00085A05" w:rsidRDefault="000449B6" w:rsidP="000449B6">
      <w:pPr>
        <w:spacing w:after="0"/>
        <w:rPr>
          <w:rFonts w:cstheme="minorHAnsi"/>
          <w:b/>
          <w:bCs/>
          <w:sz w:val="24"/>
          <w:szCs w:val="24"/>
        </w:rPr>
      </w:pPr>
      <w:r w:rsidRPr="00085A05">
        <w:rPr>
          <w:rFonts w:cstheme="minorHAnsi"/>
          <w:sz w:val="24"/>
          <w:szCs w:val="24"/>
        </w:rPr>
        <w:t>There were 524 new members recorded in the 2021 stocktake. Of these, 286 (54.6%) were women.</w:t>
      </w:r>
      <w:r w:rsidRPr="00085A05">
        <w:rPr>
          <w:rFonts w:cstheme="minorHAnsi"/>
          <w:b/>
          <w:bCs/>
          <w:sz w:val="24"/>
          <w:szCs w:val="24"/>
        </w:rPr>
        <w:t xml:space="preserve"> </w:t>
      </w:r>
      <w:r w:rsidRPr="00085A05">
        <w:rPr>
          <w:rFonts w:cstheme="minorHAnsi"/>
          <w:sz w:val="24"/>
          <w:szCs w:val="24"/>
        </w:rPr>
        <w:t>Ethnicity data was received for 512 of the new members (97.7%).</w:t>
      </w:r>
      <w:r w:rsidRPr="00085A05">
        <w:rPr>
          <w:rFonts w:cstheme="minorHAnsi"/>
          <w:b/>
          <w:bCs/>
          <w:sz w:val="24"/>
          <w:szCs w:val="24"/>
        </w:rPr>
        <w:t xml:space="preserve"> </w:t>
      </w:r>
    </w:p>
    <w:p w14:paraId="305FB98C" w14:textId="77777777" w:rsidR="000449B6" w:rsidRPr="00085A05" w:rsidRDefault="000449B6" w:rsidP="000449B6">
      <w:pPr>
        <w:spacing w:before="240" w:after="0"/>
        <w:rPr>
          <w:rFonts w:cstheme="minorHAnsi"/>
          <w:b/>
          <w:bCs/>
          <w:sz w:val="24"/>
          <w:szCs w:val="24"/>
        </w:rPr>
      </w:pPr>
      <w:r w:rsidRPr="00085A05">
        <w:rPr>
          <w:rFonts w:cstheme="minorHAnsi"/>
          <w:b/>
          <w:bCs/>
          <w:sz w:val="24"/>
          <w:szCs w:val="24"/>
        </w:rPr>
        <w:t>Ethnic breakdown of new members:</w:t>
      </w:r>
    </w:p>
    <w:p w14:paraId="635DF35E" w14:textId="77777777" w:rsidR="000449B6" w:rsidRPr="00085A05" w:rsidRDefault="000449B6" w:rsidP="000449B6">
      <w:pPr>
        <w:pStyle w:val="ListParagraph"/>
        <w:numPr>
          <w:ilvl w:val="0"/>
          <w:numId w:val="9"/>
        </w:numPr>
        <w:spacing w:before="0"/>
        <w:rPr>
          <w:rFonts w:asciiTheme="minorHAnsi" w:hAnsiTheme="minorHAnsi" w:cstheme="minorHAnsi"/>
          <w:b/>
          <w:bCs/>
          <w:sz w:val="24"/>
          <w:szCs w:val="24"/>
        </w:rPr>
      </w:pPr>
      <w:r w:rsidRPr="00085A05">
        <w:rPr>
          <w:rFonts w:asciiTheme="minorHAnsi" w:hAnsiTheme="minorHAnsi" w:cstheme="minorHAnsi"/>
          <w:sz w:val="24"/>
          <w:szCs w:val="24"/>
        </w:rPr>
        <w:t>53.7% were NZ European or European</w:t>
      </w:r>
    </w:p>
    <w:p w14:paraId="264E503D" w14:textId="77777777" w:rsidR="000449B6" w:rsidRPr="00085A05" w:rsidRDefault="000449B6" w:rsidP="000449B6">
      <w:pPr>
        <w:pStyle w:val="ListParagraph"/>
        <w:numPr>
          <w:ilvl w:val="0"/>
          <w:numId w:val="12"/>
        </w:numPr>
        <w:spacing w:before="240"/>
        <w:rPr>
          <w:rFonts w:asciiTheme="minorHAnsi" w:hAnsiTheme="minorHAnsi" w:cstheme="minorHAnsi"/>
          <w:b/>
          <w:bCs/>
          <w:sz w:val="24"/>
          <w:szCs w:val="24"/>
        </w:rPr>
      </w:pPr>
      <w:r w:rsidRPr="00085A05">
        <w:rPr>
          <w:rFonts w:asciiTheme="minorHAnsi" w:hAnsiTheme="minorHAnsi" w:cstheme="minorHAnsi"/>
          <w:sz w:val="24"/>
          <w:szCs w:val="24"/>
        </w:rPr>
        <w:t>32.2% were Māori</w:t>
      </w:r>
    </w:p>
    <w:p w14:paraId="25690E00" w14:textId="77777777" w:rsidR="000449B6" w:rsidRPr="00085A05" w:rsidRDefault="000449B6" w:rsidP="000449B6">
      <w:pPr>
        <w:pStyle w:val="ListParagraph"/>
        <w:numPr>
          <w:ilvl w:val="0"/>
          <w:numId w:val="12"/>
        </w:numPr>
        <w:spacing w:before="240"/>
        <w:rPr>
          <w:rFonts w:asciiTheme="minorHAnsi" w:hAnsiTheme="minorHAnsi" w:cstheme="minorHAnsi"/>
          <w:b/>
          <w:bCs/>
          <w:sz w:val="24"/>
          <w:szCs w:val="24"/>
        </w:rPr>
      </w:pPr>
      <w:r w:rsidRPr="00085A05">
        <w:rPr>
          <w:rFonts w:asciiTheme="minorHAnsi" w:hAnsiTheme="minorHAnsi" w:cstheme="minorHAnsi"/>
          <w:sz w:val="24"/>
          <w:szCs w:val="24"/>
        </w:rPr>
        <w:t>9.4% were Pacific</w:t>
      </w:r>
    </w:p>
    <w:p w14:paraId="4A4AE7AC" w14:textId="77777777" w:rsidR="000449B6" w:rsidRPr="00085A05" w:rsidRDefault="000449B6" w:rsidP="000449B6">
      <w:pPr>
        <w:pStyle w:val="ListParagraph"/>
        <w:numPr>
          <w:ilvl w:val="0"/>
          <w:numId w:val="12"/>
        </w:numPr>
        <w:spacing w:before="240"/>
        <w:rPr>
          <w:rFonts w:asciiTheme="minorHAnsi" w:hAnsiTheme="minorHAnsi" w:cstheme="minorHAnsi"/>
          <w:b/>
          <w:bCs/>
          <w:sz w:val="24"/>
          <w:szCs w:val="24"/>
        </w:rPr>
      </w:pPr>
      <w:r w:rsidRPr="00085A05">
        <w:rPr>
          <w:rFonts w:asciiTheme="minorHAnsi" w:hAnsiTheme="minorHAnsi" w:cstheme="minorHAnsi"/>
          <w:sz w:val="24"/>
          <w:szCs w:val="24"/>
        </w:rPr>
        <w:t>9.0% were Asian</w:t>
      </w:r>
    </w:p>
    <w:p w14:paraId="36A68AE0" w14:textId="77777777" w:rsidR="000449B6" w:rsidRPr="00085A05" w:rsidRDefault="000449B6" w:rsidP="000449B6">
      <w:pPr>
        <w:pStyle w:val="ListParagraph"/>
        <w:numPr>
          <w:ilvl w:val="0"/>
          <w:numId w:val="12"/>
        </w:numPr>
        <w:spacing w:before="240"/>
        <w:rPr>
          <w:rFonts w:asciiTheme="minorHAnsi" w:hAnsiTheme="minorHAnsi" w:cstheme="minorHAnsi"/>
          <w:b/>
          <w:bCs/>
          <w:sz w:val="24"/>
          <w:szCs w:val="24"/>
        </w:rPr>
      </w:pPr>
      <w:r w:rsidRPr="00085A05">
        <w:rPr>
          <w:rFonts w:asciiTheme="minorHAnsi" w:hAnsiTheme="minorHAnsi" w:cstheme="minorHAnsi"/>
          <w:sz w:val="24"/>
          <w:szCs w:val="24"/>
        </w:rPr>
        <w:t>2.3% were MELAA</w:t>
      </w:r>
    </w:p>
    <w:p w14:paraId="220D504F" w14:textId="77777777" w:rsidR="00AC4194" w:rsidRPr="00085A05" w:rsidRDefault="00AC4194" w:rsidP="00AC4194">
      <w:pPr>
        <w:rPr>
          <w:rFonts w:cstheme="minorHAnsi"/>
          <w:b/>
          <w:bCs/>
          <w:sz w:val="24"/>
          <w:szCs w:val="24"/>
        </w:rPr>
      </w:pPr>
    </w:p>
    <w:p w14:paraId="5B7E59AB" w14:textId="77777777" w:rsidR="00AC4194" w:rsidRPr="00085A05" w:rsidRDefault="00AC4194" w:rsidP="00AC4194">
      <w:pPr>
        <w:rPr>
          <w:rFonts w:cstheme="minorHAnsi"/>
          <w:b/>
          <w:bCs/>
          <w:sz w:val="24"/>
          <w:szCs w:val="24"/>
        </w:rPr>
      </w:pPr>
    </w:p>
    <w:p w14:paraId="35C7E57C" w14:textId="77777777" w:rsidR="00AC4194" w:rsidRPr="00085A05" w:rsidRDefault="00AC4194" w:rsidP="00AC4194">
      <w:pPr>
        <w:rPr>
          <w:rFonts w:cstheme="minorHAnsi"/>
          <w:b/>
          <w:bCs/>
          <w:sz w:val="24"/>
          <w:szCs w:val="24"/>
        </w:rPr>
      </w:pPr>
    </w:p>
    <w:p w14:paraId="46787806" w14:textId="77777777" w:rsidR="00AC4194" w:rsidRPr="00AC4194" w:rsidRDefault="00AC4194" w:rsidP="00AC4194">
      <w:pPr>
        <w:rPr>
          <w:rFonts w:cstheme="minorHAnsi"/>
          <w:b/>
          <w:bCs/>
          <w:sz w:val="28"/>
          <w:szCs w:val="28"/>
        </w:rPr>
      </w:pPr>
      <w:r w:rsidRPr="00AC4194">
        <w:rPr>
          <w:rFonts w:cstheme="minorHAnsi"/>
          <w:b/>
          <w:bCs/>
          <w:sz w:val="28"/>
          <w:szCs w:val="28"/>
        </w:rPr>
        <w:lastRenderedPageBreak/>
        <w:t>Summary Table by Administering Agency</w:t>
      </w:r>
    </w:p>
    <w:tbl>
      <w:tblPr>
        <w:tblStyle w:val="TableGrid"/>
        <w:tblW w:w="14406" w:type="dxa"/>
        <w:tblLook w:val="04A0" w:firstRow="1" w:lastRow="0" w:firstColumn="1" w:lastColumn="0" w:noHBand="0" w:noVBand="1"/>
      </w:tblPr>
      <w:tblGrid>
        <w:gridCol w:w="4243"/>
        <w:gridCol w:w="1843"/>
        <w:gridCol w:w="3260"/>
        <w:gridCol w:w="3260"/>
        <w:gridCol w:w="1800"/>
      </w:tblGrid>
      <w:tr w:rsidR="004A568C" w:rsidRPr="00085A05" w14:paraId="6CBA2AAC" w14:textId="77777777" w:rsidTr="00AC4194">
        <w:trPr>
          <w:trHeight w:val="452"/>
        </w:trPr>
        <w:tc>
          <w:tcPr>
            <w:tcW w:w="4243" w:type="dxa"/>
            <w:vAlign w:val="center"/>
            <w:hideMark/>
          </w:tcPr>
          <w:p w14:paraId="2FBABCB3" w14:textId="77777777" w:rsidR="000449B6" w:rsidRPr="00085A05" w:rsidRDefault="000449B6" w:rsidP="00AC4194">
            <w:pPr>
              <w:rPr>
                <w:rFonts w:eastAsia="Times New Roman" w:cstheme="minorHAnsi"/>
                <w:b/>
                <w:bCs/>
                <w:sz w:val="24"/>
                <w:szCs w:val="24"/>
                <w:lang w:eastAsia="en-NZ"/>
              </w:rPr>
            </w:pPr>
            <w:r w:rsidRPr="00085A05">
              <w:rPr>
                <w:rFonts w:eastAsia="Times New Roman" w:cstheme="minorHAnsi"/>
                <w:b/>
                <w:bCs/>
                <w:sz w:val="24"/>
                <w:szCs w:val="24"/>
                <w:lang w:eastAsia="en-NZ"/>
              </w:rPr>
              <w:t>Administering Agency</w:t>
            </w:r>
          </w:p>
        </w:tc>
        <w:tc>
          <w:tcPr>
            <w:tcW w:w="1843" w:type="dxa"/>
            <w:hideMark/>
          </w:tcPr>
          <w:p w14:paraId="29E5EB02"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Number of Boards</w:t>
            </w:r>
          </w:p>
        </w:tc>
        <w:tc>
          <w:tcPr>
            <w:tcW w:w="3260" w:type="dxa"/>
            <w:hideMark/>
          </w:tcPr>
          <w:p w14:paraId="7475663E"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Ministerial Appointed Members</w:t>
            </w:r>
          </w:p>
        </w:tc>
        <w:tc>
          <w:tcPr>
            <w:tcW w:w="3260" w:type="dxa"/>
            <w:hideMark/>
          </w:tcPr>
          <w:p w14:paraId="56E05368"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Women Ministerial Appointed Members</w:t>
            </w:r>
          </w:p>
        </w:tc>
        <w:tc>
          <w:tcPr>
            <w:tcW w:w="1800" w:type="dxa"/>
            <w:hideMark/>
          </w:tcPr>
          <w:p w14:paraId="76EC926C"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Percentage of Women</w:t>
            </w:r>
          </w:p>
        </w:tc>
      </w:tr>
      <w:tr w:rsidR="004A568C" w:rsidRPr="00085A05" w14:paraId="105322F1" w14:textId="77777777" w:rsidTr="00AC4194">
        <w:trPr>
          <w:trHeight w:val="289"/>
        </w:trPr>
        <w:tc>
          <w:tcPr>
            <w:tcW w:w="4243" w:type="dxa"/>
            <w:hideMark/>
          </w:tcPr>
          <w:p w14:paraId="3D0408FD"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Department of Conservation</w:t>
            </w:r>
          </w:p>
        </w:tc>
        <w:tc>
          <w:tcPr>
            <w:tcW w:w="1843" w:type="dxa"/>
            <w:noWrap/>
            <w:hideMark/>
          </w:tcPr>
          <w:p w14:paraId="5ED9992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28</w:t>
            </w:r>
          </w:p>
        </w:tc>
        <w:tc>
          <w:tcPr>
            <w:tcW w:w="3260" w:type="dxa"/>
            <w:noWrap/>
            <w:hideMark/>
          </w:tcPr>
          <w:p w14:paraId="5CD5D67E"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228</w:t>
            </w:r>
          </w:p>
        </w:tc>
        <w:tc>
          <w:tcPr>
            <w:tcW w:w="3260" w:type="dxa"/>
            <w:noWrap/>
            <w:hideMark/>
          </w:tcPr>
          <w:p w14:paraId="129291BE"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115</w:t>
            </w:r>
          </w:p>
        </w:tc>
        <w:tc>
          <w:tcPr>
            <w:tcW w:w="1800" w:type="dxa"/>
            <w:noWrap/>
            <w:hideMark/>
          </w:tcPr>
          <w:p w14:paraId="1BEDE411"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50.4%</w:t>
            </w:r>
          </w:p>
        </w:tc>
      </w:tr>
      <w:tr w:rsidR="004A568C" w:rsidRPr="00085A05" w14:paraId="2233C311" w14:textId="77777777" w:rsidTr="00AC4194">
        <w:trPr>
          <w:trHeight w:val="289"/>
        </w:trPr>
        <w:tc>
          <w:tcPr>
            <w:tcW w:w="4243" w:type="dxa"/>
            <w:hideMark/>
          </w:tcPr>
          <w:p w14:paraId="607024F5"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Department of Corrections</w:t>
            </w:r>
          </w:p>
        </w:tc>
        <w:tc>
          <w:tcPr>
            <w:tcW w:w="1843" w:type="dxa"/>
            <w:noWrap/>
            <w:hideMark/>
          </w:tcPr>
          <w:p w14:paraId="4946A7B1"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w:t>
            </w:r>
          </w:p>
        </w:tc>
        <w:tc>
          <w:tcPr>
            <w:tcW w:w="3260" w:type="dxa"/>
            <w:noWrap/>
            <w:hideMark/>
          </w:tcPr>
          <w:p w14:paraId="369BFF3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w:t>
            </w:r>
          </w:p>
        </w:tc>
        <w:tc>
          <w:tcPr>
            <w:tcW w:w="3260" w:type="dxa"/>
            <w:noWrap/>
            <w:hideMark/>
          </w:tcPr>
          <w:p w14:paraId="199B2A51"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1800" w:type="dxa"/>
            <w:noWrap/>
            <w:hideMark/>
          </w:tcPr>
          <w:p w14:paraId="70B31B85"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25.0%</w:t>
            </w:r>
          </w:p>
        </w:tc>
      </w:tr>
      <w:tr w:rsidR="004A568C" w:rsidRPr="00085A05" w14:paraId="5B5B6892" w14:textId="77777777" w:rsidTr="00AC4194">
        <w:trPr>
          <w:trHeight w:val="289"/>
        </w:trPr>
        <w:tc>
          <w:tcPr>
            <w:tcW w:w="4243" w:type="dxa"/>
            <w:hideMark/>
          </w:tcPr>
          <w:p w14:paraId="36CF1F7E"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Department of Internal Affairs</w:t>
            </w:r>
          </w:p>
        </w:tc>
        <w:tc>
          <w:tcPr>
            <w:tcW w:w="1843" w:type="dxa"/>
            <w:noWrap/>
            <w:hideMark/>
          </w:tcPr>
          <w:p w14:paraId="42F80714"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55</w:t>
            </w:r>
          </w:p>
        </w:tc>
        <w:tc>
          <w:tcPr>
            <w:tcW w:w="3260" w:type="dxa"/>
            <w:noWrap/>
            <w:hideMark/>
          </w:tcPr>
          <w:p w14:paraId="40347018"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357</w:t>
            </w:r>
          </w:p>
        </w:tc>
        <w:tc>
          <w:tcPr>
            <w:tcW w:w="3260" w:type="dxa"/>
            <w:noWrap/>
            <w:hideMark/>
          </w:tcPr>
          <w:p w14:paraId="36BD1CC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201</w:t>
            </w:r>
          </w:p>
        </w:tc>
        <w:tc>
          <w:tcPr>
            <w:tcW w:w="1800" w:type="dxa"/>
            <w:noWrap/>
            <w:hideMark/>
          </w:tcPr>
          <w:p w14:paraId="10064395"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56.3%</w:t>
            </w:r>
          </w:p>
        </w:tc>
      </w:tr>
      <w:tr w:rsidR="004A568C" w:rsidRPr="00085A05" w14:paraId="1BD855FD" w14:textId="77777777" w:rsidTr="00AC4194">
        <w:trPr>
          <w:trHeight w:val="289"/>
        </w:trPr>
        <w:tc>
          <w:tcPr>
            <w:tcW w:w="4243" w:type="dxa"/>
            <w:hideMark/>
          </w:tcPr>
          <w:p w14:paraId="5CC780C7" w14:textId="77777777" w:rsidR="000449B6" w:rsidRPr="00085A05" w:rsidRDefault="000449B6" w:rsidP="008255B8">
            <w:pPr>
              <w:rPr>
                <w:rFonts w:eastAsia="Times New Roman" w:cstheme="minorHAnsi"/>
                <w:sz w:val="24"/>
                <w:szCs w:val="24"/>
                <w:lang w:eastAsia="en-NZ"/>
              </w:rPr>
            </w:pPr>
            <w:r w:rsidRPr="00085A05">
              <w:rPr>
                <w:rFonts w:eastAsia="Times New Roman" w:cstheme="minorHAnsi"/>
                <w:sz w:val="24"/>
                <w:szCs w:val="24"/>
                <w:lang w:eastAsia="en-NZ"/>
              </w:rPr>
              <w:t xml:space="preserve">Department of the Prime Minister </w:t>
            </w:r>
          </w:p>
          <w:p w14:paraId="6CA44707"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and Cabinet</w:t>
            </w:r>
          </w:p>
        </w:tc>
        <w:tc>
          <w:tcPr>
            <w:tcW w:w="1843" w:type="dxa"/>
            <w:noWrap/>
            <w:hideMark/>
          </w:tcPr>
          <w:p w14:paraId="7545D798"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w:t>
            </w:r>
          </w:p>
        </w:tc>
        <w:tc>
          <w:tcPr>
            <w:tcW w:w="3260" w:type="dxa"/>
            <w:noWrap/>
            <w:hideMark/>
          </w:tcPr>
          <w:p w14:paraId="136CCC65"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41</w:t>
            </w:r>
          </w:p>
        </w:tc>
        <w:tc>
          <w:tcPr>
            <w:tcW w:w="3260" w:type="dxa"/>
            <w:noWrap/>
            <w:hideMark/>
          </w:tcPr>
          <w:p w14:paraId="4FEA0101"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23</w:t>
            </w:r>
          </w:p>
        </w:tc>
        <w:tc>
          <w:tcPr>
            <w:tcW w:w="1800" w:type="dxa"/>
            <w:noWrap/>
            <w:hideMark/>
          </w:tcPr>
          <w:p w14:paraId="5F3553AF"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56.1%</w:t>
            </w:r>
          </w:p>
        </w:tc>
      </w:tr>
      <w:tr w:rsidR="004A568C" w:rsidRPr="00085A05" w14:paraId="55BF8DBC" w14:textId="77777777" w:rsidTr="00AC4194">
        <w:trPr>
          <w:trHeight w:val="289"/>
        </w:trPr>
        <w:tc>
          <w:tcPr>
            <w:tcW w:w="4243" w:type="dxa"/>
            <w:hideMark/>
          </w:tcPr>
          <w:p w14:paraId="55679696"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Environmental Protection Authority</w:t>
            </w:r>
          </w:p>
        </w:tc>
        <w:tc>
          <w:tcPr>
            <w:tcW w:w="1843" w:type="dxa"/>
            <w:noWrap/>
            <w:hideMark/>
          </w:tcPr>
          <w:p w14:paraId="0208E3DE"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3260" w:type="dxa"/>
            <w:noWrap/>
            <w:hideMark/>
          </w:tcPr>
          <w:p w14:paraId="2A1A7A4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3260" w:type="dxa"/>
            <w:noWrap/>
            <w:hideMark/>
          </w:tcPr>
          <w:p w14:paraId="54D23D07"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w:t>
            </w:r>
          </w:p>
        </w:tc>
        <w:tc>
          <w:tcPr>
            <w:tcW w:w="1800" w:type="dxa"/>
            <w:noWrap/>
            <w:hideMark/>
          </w:tcPr>
          <w:p w14:paraId="207C25B6"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0.0%</w:t>
            </w:r>
          </w:p>
        </w:tc>
      </w:tr>
      <w:tr w:rsidR="004A568C" w:rsidRPr="00085A05" w14:paraId="11D535AE" w14:textId="77777777" w:rsidTr="00AC4194">
        <w:trPr>
          <w:trHeight w:val="289"/>
        </w:trPr>
        <w:tc>
          <w:tcPr>
            <w:tcW w:w="4243" w:type="dxa"/>
            <w:hideMark/>
          </w:tcPr>
          <w:p w14:paraId="30AD3E3D"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Land Information New Zealand</w:t>
            </w:r>
          </w:p>
        </w:tc>
        <w:tc>
          <w:tcPr>
            <w:tcW w:w="1843" w:type="dxa"/>
            <w:noWrap/>
            <w:hideMark/>
          </w:tcPr>
          <w:p w14:paraId="013974F1"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w:t>
            </w:r>
          </w:p>
        </w:tc>
        <w:tc>
          <w:tcPr>
            <w:tcW w:w="3260" w:type="dxa"/>
            <w:noWrap/>
            <w:hideMark/>
          </w:tcPr>
          <w:p w14:paraId="1447FFAB"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20</w:t>
            </w:r>
          </w:p>
        </w:tc>
        <w:tc>
          <w:tcPr>
            <w:tcW w:w="3260" w:type="dxa"/>
            <w:noWrap/>
            <w:hideMark/>
          </w:tcPr>
          <w:p w14:paraId="29280CD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8</w:t>
            </w:r>
          </w:p>
        </w:tc>
        <w:tc>
          <w:tcPr>
            <w:tcW w:w="1800" w:type="dxa"/>
            <w:noWrap/>
            <w:hideMark/>
          </w:tcPr>
          <w:p w14:paraId="0081E25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40.0%</w:t>
            </w:r>
          </w:p>
        </w:tc>
      </w:tr>
      <w:tr w:rsidR="004A568C" w:rsidRPr="00085A05" w14:paraId="498CDF70" w14:textId="77777777" w:rsidTr="00AC4194">
        <w:trPr>
          <w:trHeight w:val="289"/>
        </w:trPr>
        <w:tc>
          <w:tcPr>
            <w:tcW w:w="4243" w:type="dxa"/>
            <w:hideMark/>
          </w:tcPr>
          <w:p w14:paraId="3B791F07"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Ministry of Business, Innovation and Employment</w:t>
            </w:r>
          </w:p>
        </w:tc>
        <w:tc>
          <w:tcPr>
            <w:tcW w:w="1843" w:type="dxa"/>
            <w:noWrap/>
            <w:hideMark/>
          </w:tcPr>
          <w:p w14:paraId="30A82FD4"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49</w:t>
            </w:r>
          </w:p>
        </w:tc>
        <w:tc>
          <w:tcPr>
            <w:tcW w:w="3260" w:type="dxa"/>
            <w:noWrap/>
            <w:hideMark/>
          </w:tcPr>
          <w:p w14:paraId="3F3F9B27"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276</w:t>
            </w:r>
          </w:p>
        </w:tc>
        <w:tc>
          <w:tcPr>
            <w:tcW w:w="3260" w:type="dxa"/>
            <w:noWrap/>
            <w:hideMark/>
          </w:tcPr>
          <w:p w14:paraId="062FF76C"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135</w:t>
            </w:r>
          </w:p>
        </w:tc>
        <w:tc>
          <w:tcPr>
            <w:tcW w:w="1800" w:type="dxa"/>
            <w:noWrap/>
            <w:hideMark/>
          </w:tcPr>
          <w:p w14:paraId="79338BF3"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48.9%</w:t>
            </w:r>
          </w:p>
        </w:tc>
      </w:tr>
      <w:tr w:rsidR="004A568C" w:rsidRPr="00085A05" w14:paraId="7300DD5B" w14:textId="77777777" w:rsidTr="00AC4194">
        <w:trPr>
          <w:trHeight w:val="289"/>
        </w:trPr>
        <w:tc>
          <w:tcPr>
            <w:tcW w:w="4243" w:type="dxa"/>
          </w:tcPr>
          <w:p w14:paraId="3C64B6C3" w14:textId="77777777" w:rsidR="000449B6" w:rsidRPr="00085A05" w:rsidRDefault="000449B6" w:rsidP="008255B8">
            <w:pPr>
              <w:rPr>
                <w:rFonts w:eastAsia="Times New Roman" w:cstheme="minorHAnsi"/>
                <w:sz w:val="24"/>
                <w:szCs w:val="24"/>
                <w:lang w:eastAsia="en-NZ"/>
              </w:rPr>
            </w:pPr>
            <w:r w:rsidRPr="00085A05">
              <w:rPr>
                <w:rFonts w:eastAsia="Times New Roman" w:cstheme="minorHAnsi"/>
                <w:sz w:val="24"/>
                <w:szCs w:val="24"/>
                <w:lang w:eastAsia="en-NZ"/>
              </w:rPr>
              <w:t>Ministry for Culture and Heritage</w:t>
            </w:r>
          </w:p>
        </w:tc>
        <w:tc>
          <w:tcPr>
            <w:tcW w:w="1843" w:type="dxa"/>
            <w:noWrap/>
          </w:tcPr>
          <w:p w14:paraId="7EC41FF7"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14</w:t>
            </w:r>
          </w:p>
        </w:tc>
        <w:tc>
          <w:tcPr>
            <w:tcW w:w="3260" w:type="dxa"/>
            <w:noWrap/>
          </w:tcPr>
          <w:p w14:paraId="450B51B9"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94</w:t>
            </w:r>
          </w:p>
        </w:tc>
        <w:tc>
          <w:tcPr>
            <w:tcW w:w="3260" w:type="dxa"/>
            <w:noWrap/>
          </w:tcPr>
          <w:p w14:paraId="5E4AFDF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50</w:t>
            </w:r>
          </w:p>
        </w:tc>
        <w:tc>
          <w:tcPr>
            <w:tcW w:w="1800" w:type="dxa"/>
            <w:noWrap/>
          </w:tcPr>
          <w:p w14:paraId="7DFD21A6"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53.2%</w:t>
            </w:r>
          </w:p>
        </w:tc>
      </w:tr>
      <w:tr w:rsidR="004A568C" w:rsidRPr="00085A05" w14:paraId="5EBAE057" w14:textId="77777777" w:rsidTr="00AC4194">
        <w:trPr>
          <w:trHeight w:val="289"/>
        </w:trPr>
        <w:tc>
          <w:tcPr>
            <w:tcW w:w="4243" w:type="dxa"/>
            <w:hideMark/>
          </w:tcPr>
          <w:p w14:paraId="0338D63C"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Ministry of Education</w:t>
            </w:r>
          </w:p>
        </w:tc>
        <w:tc>
          <w:tcPr>
            <w:tcW w:w="1843" w:type="dxa"/>
            <w:noWrap/>
            <w:hideMark/>
          </w:tcPr>
          <w:p w14:paraId="367F7E1C"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14</w:t>
            </w:r>
          </w:p>
        </w:tc>
        <w:tc>
          <w:tcPr>
            <w:tcW w:w="3260" w:type="dxa"/>
            <w:noWrap/>
            <w:hideMark/>
          </w:tcPr>
          <w:p w14:paraId="5415C87F"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86</w:t>
            </w:r>
          </w:p>
        </w:tc>
        <w:tc>
          <w:tcPr>
            <w:tcW w:w="3260" w:type="dxa"/>
            <w:noWrap/>
            <w:hideMark/>
          </w:tcPr>
          <w:p w14:paraId="62B99630"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45</w:t>
            </w:r>
          </w:p>
        </w:tc>
        <w:tc>
          <w:tcPr>
            <w:tcW w:w="1800" w:type="dxa"/>
            <w:noWrap/>
            <w:hideMark/>
          </w:tcPr>
          <w:p w14:paraId="04C3986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52.3%</w:t>
            </w:r>
          </w:p>
        </w:tc>
      </w:tr>
      <w:tr w:rsidR="004A568C" w:rsidRPr="00085A05" w14:paraId="5235CBB2" w14:textId="77777777" w:rsidTr="00AC4194">
        <w:trPr>
          <w:trHeight w:val="289"/>
        </w:trPr>
        <w:tc>
          <w:tcPr>
            <w:tcW w:w="4243" w:type="dxa"/>
          </w:tcPr>
          <w:p w14:paraId="423D4E89" w14:textId="77777777" w:rsidR="000449B6" w:rsidRPr="00085A05" w:rsidRDefault="000449B6" w:rsidP="008255B8">
            <w:pPr>
              <w:rPr>
                <w:rFonts w:eastAsia="Times New Roman" w:cstheme="minorHAnsi"/>
                <w:sz w:val="24"/>
                <w:szCs w:val="24"/>
                <w:lang w:eastAsia="en-NZ"/>
              </w:rPr>
            </w:pPr>
            <w:r w:rsidRPr="00085A05">
              <w:rPr>
                <w:rFonts w:eastAsia="Times New Roman" w:cstheme="minorHAnsi"/>
                <w:sz w:val="24"/>
                <w:szCs w:val="24"/>
                <w:lang w:eastAsia="en-NZ"/>
              </w:rPr>
              <w:t>Ministry for the Environment</w:t>
            </w:r>
          </w:p>
        </w:tc>
        <w:tc>
          <w:tcPr>
            <w:tcW w:w="1843" w:type="dxa"/>
            <w:noWrap/>
          </w:tcPr>
          <w:p w14:paraId="44FAAAF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9</w:t>
            </w:r>
          </w:p>
        </w:tc>
        <w:tc>
          <w:tcPr>
            <w:tcW w:w="3260" w:type="dxa"/>
            <w:noWrap/>
          </w:tcPr>
          <w:p w14:paraId="5F7CE333"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79</w:t>
            </w:r>
          </w:p>
        </w:tc>
        <w:tc>
          <w:tcPr>
            <w:tcW w:w="3260" w:type="dxa"/>
            <w:noWrap/>
          </w:tcPr>
          <w:p w14:paraId="5524FAD6"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30</w:t>
            </w:r>
          </w:p>
        </w:tc>
        <w:tc>
          <w:tcPr>
            <w:tcW w:w="1800" w:type="dxa"/>
            <w:noWrap/>
          </w:tcPr>
          <w:p w14:paraId="06B7BF6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38.0%</w:t>
            </w:r>
          </w:p>
        </w:tc>
      </w:tr>
      <w:tr w:rsidR="004A568C" w:rsidRPr="00085A05" w14:paraId="4B7BEBDC" w14:textId="77777777" w:rsidTr="00AC4194">
        <w:trPr>
          <w:trHeight w:val="289"/>
        </w:trPr>
        <w:tc>
          <w:tcPr>
            <w:tcW w:w="4243" w:type="dxa"/>
            <w:hideMark/>
          </w:tcPr>
          <w:p w14:paraId="74D4553C"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Ministry of Foreign Affairs and Trade</w:t>
            </w:r>
          </w:p>
        </w:tc>
        <w:tc>
          <w:tcPr>
            <w:tcW w:w="1843" w:type="dxa"/>
            <w:noWrap/>
            <w:hideMark/>
          </w:tcPr>
          <w:p w14:paraId="10D6DC61"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11</w:t>
            </w:r>
          </w:p>
        </w:tc>
        <w:tc>
          <w:tcPr>
            <w:tcW w:w="3260" w:type="dxa"/>
            <w:noWrap/>
            <w:hideMark/>
          </w:tcPr>
          <w:p w14:paraId="1DD13933"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48</w:t>
            </w:r>
          </w:p>
        </w:tc>
        <w:tc>
          <w:tcPr>
            <w:tcW w:w="3260" w:type="dxa"/>
            <w:noWrap/>
            <w:hideMark/>
          </w:tcPr>
          <w:p w14:paraId="7E8C29B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25</w:t>
            </w:r>
          </w:p>
        </w:tc>
        <w:tc>
          <w:tcPr>
            <w:tcW w:w="1800" w:type="dxa"/>
            <w:noWrap/>
            <w:hideMark/>
          </w:tcPr>
          <w:p w14:paraId="62289F80"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52.1%</w:t>
            </w:r>
          </w:p>
        </w:tc>
      </w:tr>
      <w:tr w:rsidR="004A568C" w:rsidRPr="00085A05" w14:paraId="44CDA6FB" w14:textId="77777777" w:rsidTr="00AC4194">
        <w:trPr>
          <w:trHeight w:val="289"/>
        </w:trPr>
        <w:tc>
          <w:tcPr>
            <w:tcW w:w="4243" w:type="dxa"/>
            <w:hideMark/>
          </w:tcPr>
          <w:p w14:paraId="6C142226"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Ministry of Health</w:t>
            </w:r>
          </w:p>
        </w:tc>
        <w:tc>
          <w:tcPr>
            <w:tcW w:w="1843" w:type="dxa"/>
            <w:noWrap/>
            <w:hideMark/>
          </w:tcPr>
          <w:p w14:paraId="5B6EF3BB"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58</w:t>
            </w:r>
          </w:p>
        </w:tc>
        <w:tc>
          <w:tcPr>
            <w:tcW w:w="3260" w:type="dxa"/>
            <w:noWrap/>
            <w:hideMark/>
          </w:tcPr>
          <w:p w14:paraId="4A892460"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548</w:t>
            </w:r>
          </w:p>
        </w:tc>
        <w:tc>
          <w:tcPr>
            <w:tcW w:w="3260" w:type="dxa"/>
            <w:noWrap/>
            <w:hideMark/>
          </w:tcPr>
          <w:p w14:paraId="0A454FBE"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330</w:t>
            </w:r>
          </w:p>
        </w:tc>
        <w:tc>
          <w:tcPr>
            <w:tcW w:w="1800" w:type="dxa"/>
            <w:noWrap/>
            <w:hideMark/>
          </w:tcPr>
          <w:p w14:paraId="2010EFD6"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60.2%</w:t>
            </w:r>
          </w:p>
        </w:tc>
      </w:tr>
      <w:tr w:rsidR="004A568C" w:rsidRPr="00085A05" w14:paraId="5BA44424" w14:textId="77777777" w:rsidTr="00AC4194">
        <w:trPr>
          <w:trHeight w:val="289"/>
        </w:trPr>
        <w:tc>
          <w:tcPr>
            <w:tcW w:w="4243" w:type="dxa"/>
            <w:hideMark/>
          </w:tcPr>
          <w:p w14:paraId="208BB48A"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Ministry of Housing and Urban Development</w:t>
            </w:r>
          </w:p>
        </w:tc>
        <w:tc>
          <w:tcPr>
            <w:tcW w:w="1843" w:type="dxa"/>
            <w:hideMark/>
          </w:tcPr>
          <w:p w14:paraId="2A99E54E"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3260" w:type="dxa"/>
            <w:noWrap/>
            <w:hideMark/>
          </w:tcPr>
          <w:p w14:paraId="6CFEACA3"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8</w:t>
            </w:r>
          </w:p>
        </w:tc>
        <w:tc>
          <w:tcPr>
            <w:tcW w:w="3260" w:type="dxa"/>
            <w:noWrap/>
            <w:hideMark/>
          </w:tcPr>
          <w:p w14:paraId="0131D81D"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w:t>
            </w:r>
          </w:p>
        </w:tc>
        <w:tc>
          <w:tcPr>
            <w:tcW w:w="1800" w:type="dxa"/>
            <w:noWrap/>
            <w:hideMark/>
          </w:tcPr>
          <w:p w14:paraId="703C7D6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37.5%</w:t>
            </w:r>
          </w:p>
        </w:tc>
      </w:tr>
      <w:tr w:rsidR="004A568C" w:rsidRPr="00085A05" w14:paraId="7844BD02" w14:textId="77777777" w:rsidTr="00AC4194">
        <w:trPr>
          <w:trHeight w:val="289"/>
        </w:trPr>
        <w:tc>
          <w:tcPr>
            <w:tcW w:w="4243" w:type="dxa"/>
            <w:hideMark/>
          </w:tcPr>
          <w:p w14:paraId="47D70F64"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Ministry of Justice</w:t>
            </w:r>
          </w:p>
        </w:tc>
        <w:tc>
          <w:tcPr>
            <w:tcW w:w="1843" w:type="dxa"/>
            <w:noWrap/>
            <w:hideMark/>
          </w:tcPr>
          <w:p w14:paraId="207641E7"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41</w:t>
            </w:r>
          </w:p>
        </w:tc>
        <w:tc>
          <w:tcPr>
            <w:tcW w:w="3260" w:type="dxa"/>
            <w:noWrap/>
            <w:hideMark/>
          </w:tcPr>
          <w:p w14:paraId="73CAF4D6"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248</w:t>
            </w:r>
          </w:p>
        </w:tc>
        <w:tc>
          <w:tcPr>
            <w:tcW w:w="3260" w:type="dxa"/>
            <w:noWrap/>
            <w:hideMark/>
          </w:tcPr>
          <w:p w14:paraId="4C1F9F3E"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122</w:t>
            </w:r>
          </w:p>
        </w:tc>
        <w:tc>
          <w:tcPr>
            <w:tcW w:w="1800" w:type="dxa"/>
            <w:noWrap/>
            <w:hideMark/>
          </w:tcPr>
          <w:p w14:paraId="742CDDC5"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49.2%</w:t>
            </w:r>
          </w:p>
        </w:tc>
      </w:tr>
      <w:tr w:rsidR="004A568C" w:rsidRPr="00085A05" w14:paraId="61BBECAA" w14:textId="77777777" w:rsidTr="00AC4194">
        <w:trPr>
          <w:trHeight w:val="289"/>
        </w:trPr>
        <w:tc>
          <w:tcPr>
            <w:tcW w:w="4243" w:type="dxa"/>
          </w:tcPr>
          <w:p w14:paraId="0013EC0B" w14:textId="77777777" w:rsidR="000449B6" w:rsidRPr="00085A05" w:rsidRDefault="000449B6" w:rsidP="008255B8">
            <w:pPr>
              <w:rPr>
                <w:rFonts w:eastAsia="Times New Roman" w:cstheme="minorHAnsi"/>
                <w:sz w:val="24"/>
                <w:szCs w:val="24"/>
                <w:lang w:eastAsia="en-NZ"/>
              </w:rPr>
            </w:pPr>
            <w:r w:rsidRPr="00085A05">
              <w:rPr>
                <w:rFonts w:eastAsia="Times New Roman" w:cstheme="minorHAnsi"/>
                <w:sz w:val="24"/>
                <w:szCs w:val="24"/>
                <w:lang w:eastAsia="en-NZ"/>
              </w:rPr>
              <w:t>Ministry for Pacific Peoples</w:t>
            </w:r>
          </w:p>
        </w:tc>
        <w:tc>
          <w:tcPr>
            <w:tcW w:w="1843" w:type="dxa"/>
            <w:noWrap/>
          </w:tcPr>
          <w:p w14:paraId="17530E48"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w:t>
            </w:r>
          </w:p>
        </w:tc>
        <w:tc>
          <w:tcPr>
            <w:tcW w:w="3260" w:type="dxa"/>
            <w:noWrap/>
          </w:tcPr>
          <w:p w14:paraId="6857A10B"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23</w:t>
            </w:r>
          </w:p>
        </w:tc>
        <w:tc>
          <w:tcPr>
            <w:tcW w:w="3260" w:type="dxa"/>
            <w:noWrap/>
          </w:tcPr>
          <w:p w14:paraId="04CA1609"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13</w:t>
            </w:r>
          </w:p>
        </w:tc>
        <w:tc>
          <w:tcPr>
            <w:tcW w:w="1800" w:type="dxa"/>
            <w:noWrap/>
          </w:tcPr>
          <w:p w14:paraId="57BBFBE9"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56.5%</w:t>
            </w:r>
          </w:p>
        </w:tc>
      </w:tr>
      <w:tr w:rsidR="004A568C" w:rsidRPr="00085A05" w14:paraId="64238A92" w14:textId="77777777" w:rsidTr="00AC4194">
        <w:trPr>
          <w:trHeight w:val="289"/>
        </w:trPr>
        <w:tc>
          <w:tcPr>
            <w:tcW w:w="4243" w:type="dxa"/>
          </w:tcPr>
          <w:p w14:paraId="0173197E" w14:textId="77777777" w:rsidR="000449B6" w:rsidRPr="00085A05" w:rsidRDefault="000449B6" w:rsidP="008255B8">
            <w:pPr>
              <w:rPr>
                <w:rFonts w:eastAsia="Times New Roman" w:cstheme="minorHAnsi"/>
                <w:sz w:val="24"/>
                <w:szCs w:val="24"/>
                <w:lang w:eastAsia="en-NZ"/>
              </w:rPr>
            </w:pPr>
            <w:r w:rsidRPr="00085A05">
              <w:rPr>
                <w:rFonts w:eastAsia="Times New Roman" w:cstheme="minorHAnsi"/>
                <w:sz w:val="24"/>
                <w:szCs w:val="24"/>
                <w:lang w:eastAsia="en-NZ"/>
              </w:rPr>
              <w:t>Ministry for Primary Industries</w:t>
            </w:r>
          </w:p>
        </w:tc>
        <w:tc>
          <w:tcPr>
            <w:tcW w:w="1843" w:type="dxa"/>
            <w:noWrap/>
          </w:tcPr>
          <w:p w14:paraId="37A5A12F"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15</w:t>
            </w:r>
          </w:p>
        </w:tc>
        <w:tc>
          <w:tcPr>
            <w:tcW w:w="3260" w:type="dxa"/>
            <w:noWrap/>
          </w:tcPr>
          <w:p w14:paraId="68255A9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70</w:t>
            </w:r>
          </w:p>
        </w:tc>
        <w:tc>
          <w:tcPr>
            <w:tcW w:w="3260" w:type="dxa"/>
            <w:noWrap/>
          </w:tcPr>
          <w:p w14:paraId="7C1077D0"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37</w:t>
            </w:r>
          </w:p>
        </w:tc>
        <w:tc>
          <w:tcPr>
            <w:tcW w:w="1800" w:type="dxa"/>
            <w:noWrap/>
          </w:tcPr>
          <w:p w14:paraId="1ED17288"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52.9%</w:t>
            </w:r>
          </w:p>
        </w:tc>
      </w:tr>
      <w:tr w:rsidR="004A568C" w:rsidRPr="00085A05" w14:paraId="4E712469" w14:textId="77777777" w:rsidTr="00AC4194">
        <w:trPr>
          <w:trHeight w:val="289"/>
        </w:trPr>
        <w:tc>
          <w:tcPr>
            <w:tcW w:w="4243" w:type="dxa"/>
            <w:hideMark/>
          </w:tcPr>
          <w:p w14:paraId="4287E199"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Ministry of Social Development</w:t>
            </w:r>
          </w:p>
        </w:tc>
        <w:tc>
          <w:tcPr>
            <w:tcW w:w="1843" w:type="dxa"/>
            <w:noWrap/>
            <w:hideMark/>
          </w:tcPr>
          <w:p w14:paraId="71E68D43"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7</w:t>
            </w:r>
          </w:p>
        </w:tc>
        <w:tc>
          <w:tcPr>
            <w:tcW w:w="3260" w:type="dxa"/>
            <w:noWrap/>
            <w:hideMark/>
          </w:tcPr>
          <w:p w14:paraId="34C625A6"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35</w:t>
            </w:r>
          </w:p>
        </w:tc>
        <w:tc>
          <w:tcPr>
            <w:tcW w:w="3260" w:type="dxa"/>
            <w:noWrap/>
            <w:hideMark/>
          </w:tcPr>
          <w:p w14:paraId="309F10C5"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21</w:t>
            </w:r>
          </w:p>
        </w:tc>
        <w:tc>
          <w:tcPr>
            <w:tcW w:w="1800" w:type="dxa"/>
            <w:noWrap/>
            <w:hideMark/>
          </w:tcPr>
          <w:p w14:paraId="615329A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60.0%</w:t>
            </w:r>
          </w:p>
        </w:tc>
      </w:tr>
      <w:tr w:rsidR="004A568C" w:rsidRPr="00085A05" w14:paraId="49B005BB" w14:textId="77777777" w:rsidTr="00AC4194">
        <w:trPr>
          <w:trHeight w:val="289"/>
        </w:trPr>
        <w:tc>
          <w:tcPr>
            <w:tcW w:w="4243" w:type="dxa"/>
            <w:hideMark/>
          </w:tcPr>
          <w:p w14:paraId="658EB3F2"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Ministry of Transport</w:t>
            </w:r>
          </w:p>
        </w:tc>
        <w:tc>
          <w:tcPr>
            <w:tcW w:w="1843" w:type="dxa"/>
            <w:noWrap/>
            <w:hideMark/>
          </w:tcPr>
          <w:p w14:paraId="2E9A4905"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7</w:t>
            </w:r>
          </w:p>
        </w:tc>
        <w:tc>
          <w:tcPr>
            <w:tcW w:w="3260" w:type="dxa"/>
            <w:noWrap/>
            <w:hideMark/>
          </w:tcPr>
          <w:p w14:paraId="6FF01330"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46</w:t>
            </w:r>
          </w:p>
        </w:tc>
        <w:tc>
          <w:tcPr>
            <w:tcW w:w="3260" w:type="dxa"/>
            <w:noWrap/>
            <w:hideMark/>
          </w:tcPr>
          <w:p w14:paraId="681D187D"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14</w:t>
            </w:r>
          </w:p>
        </w:tc>
        <w:tc>
          <w:tcPr>
            <w:tcW w:w="1800" w:type="dxa"/>
            <w:noWrap/>
            <w:hideMark/>
          </w:tcPr>
          <w:p w14:paraId="3F415D95"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30.4%</w:t>
            </w:r>
          </w:p>
        </w:tc>
      </w:tr>
      <w:tr w:rsidR="004A568C" w:rsidRPr="00085A05" w14:paraId="1BB5730C" w14:textId="77777777" w:rsidTr="00AC4194">
        <w:trPr>
          <w:trHeight w:val="289"/>
        </w:trPr>
        <w:tc>
          <w:tcPr>
            <w:tcW w:w="4243" w:type="dxa"/>
          </w:tcPr>
          <w:p w14:paraId="00D8A04B" w14:textId="77777777" w:rsidR="000449B6" w:rsidRPr="00085A05" w:rsidRDefault="000449B6" w:rsidP="008255B8">
            <w:pPr>
              <w:rPr>
                <w:rFonts w:eastAsia="Times New Roman" w:cstheme="minorHAnsi"/>
                <w:sz w:val="24"/>
                <w:szCs w:val="24"/>
                <w:lang w:eastAsia="en-NZ"/>
              </w:rPr>
            </w:pPr>
            <w:r w:rsidRPr="00085A05">
              <w:rPr>
                <w:rFonts w:eastAsia="Times New Roman" w:cstheme="minorHAnsi"/>
                <w:sz w:val="24"/>
                <w:szCs w:val="24"/>
                <w:lang w:eastAsia="en-NZ"/>
              </w:rPr>
              <w:t>Ministry for Women</w:t>
            </w:r>
          </w:p>
        </w:tc>
        <w:tc>
          <w:tcPr>
            <w:tcW w:w="1843" w:type="dxa"/>
            <w:noWrap/>
          </w:tcPr>
          <w:p w14:paraId="118A0A0E"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3260" w:type="dxa"/>
            <w:noWrap/>
          </w:tcPr>
          <w:p w14:paraId="77B08663"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9</w:t>
            </w:r>
          </w:p>
        </w:tc>
        <w:tc>
          <w:tcPr>
            <w:tcW w:w="3260" w:type="dxa"/>
            <w:noWrap/>
          </w:tcPr>
          <w:p w14:paraId="4A207E5C"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8</w:t>
            </w:r>
          </w:p>
        </w:tc>
        <w:tc>
          <w:tcPr>
            <w:tcW w:w="1800" w:type="dxa"/>
            <w:noWrap/>
          </w:tcPr>
          <w:p w14:paraId="5B9C715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88.9%</w:t>
            </w:r>
          </w:p>
        </w:tc>
      </w:tr>
    </w:tbl>
    <w:p w14:paraId="7B83873A" w14:textId="77777777" w:rsidR="00AC4194" w:rsidRPr="00085A05" w:rsidRDefault="00AC4194">
      <w:pPr>
        <w:rPr>
          <w:rFonts w:cstheme="minorHAnsi"/>
        </w:rPr>
      </w:pPr>
      <w:r w:rsidRPr="00085A05">
        <w:rPr>
          <w:rFonts w:cstheme="minorHAnsi"/>
        </w:rPr>
        <w:br w:type="page"/>
      </w:r>
    </w:p>
    <w:tbl>
      <w:tblPr>
        <w:tblStyle w:val="TableGrid"/>
        <w:tblW w:w="14406" w:type="dxa"/>
        <w:tblLook w:val="04A0" w:firstRow="1" w:lastRow="0" w:firstColumn="1" w:lastColumn="0" w:noHBand="0" w:noVBand="1"/>
      </w:tblPr>
      <w:tblGrid>
        <w:gridCol w:w="4243"/>
        <w:gridCol w:w="1843"/>
        <w:gridCol w:w="3260"/>
        <w:gridCol w:w="3260"/>
        <w:gridCol w:w="1800"/>
      </w:tblGrid>
      <w:tr w:rsidR="004A568C" w:rsidRPr="00085A05" w14:paraId="4A30405F" w14:textId="77777777" w:rsidTr="00AC4194">
        <w:trPr>
          <w:trHeight w:val="699"/>
        </w:trPr>
        <w:tc>
          <w:tcPr>
            <w:tcW w:w="4243" w:type="dxa"/>
            <w:vAlign w:val="center"/>
          </w:tcPr>
          <w:p w14:paraId="00B571BB" w14:textId="690B8F40" w:rsidR="000449B6" w:rsidRPr="00085A05" w:rsidRDefault="000449B6" w:rsidP="00AC4194">
            <w:pPr>
              <w:rPr>
                <w:rFonts w:eastAsia="Times New Roman" w:cstheme="minorHAnsi"/>
                <w:b/>
                <w:bCs/>
                <w:sz w:val="24"/>
                <w:szCs w:val="24"/>
                <w:lang w:eastAsia="en-NZ"/>
              </w:rPr>
            </w:pPr>
            <w:r w:rsidRPr="00085A05">
              <w:rPr>
                <w:rFonts w:eastAsia="Times New Roman" w:cstheme="minorHAnsi"/>
                <w:b/>
                <w:bCs/>
                <w:sz w:val="24"/>
                <w:szCs w:val="24"/>
                <w:lang w:eastAsia="en-NZ"/>
              </w:rPr>
              <w:lastRenderedPageBreak/>
              <w:t>Administering Agency</w:t>
            </w:r>
          </w:p>
        </w:tc>
        <w:tc>
          <w:tcPr>
            <w:tcW w:w="1843" w:type="dxa"/>
            <w:noWrap/>
          </w:tcPr>
          <w:p w14:paraId="4BD8C5BC"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Number of Boards</w:t>
            </w:r>
          </w:p>
        </w:tc>
        <w:tc>
          <w:tcPr>
            <w:tcW w:w="3260" w:type="dxa"/>
            <w:noWrap/>
          </w:tcPr>
          <w:p w14:paraId="56269CFB"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Ministerial Appointed Members</w:t>
            </w:r>
          </w:p>
        </w:tc>
        <w:tc>
          <w:tcPr>
            <w:tcW w:w="3260" w:type="dxa"/>
            <w:noWrap/>
          </w:tcPr>
          <w:p w14:paraId="22612CC4"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Women Ministerial Appointed Members</w:t>
            </w:r>
          </w:p>
        </w:tc>
        <w:tc>
          <w:tcPr>
            <w:tcW w:w="1800" w:type="dxa"/>
            <w:noWrap/>
          </w:tcPr>
          <w:p w14:paraId="04FF1E0B"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Percentage of Women</w:t>
            </w:r>
          </w:p>
        </w:tc>
      </w:tr>
      <w:tr w:rsidR="004A568C" w:rsidRPr="00085A05" w14:paraId="48F18D11" w14:textId="77777777" w:rsidTr="00AC4194">
        <w:trPr>
          <w:trHeight w:val="289"/>
        </w:trPr>
        <w:tc>
          <w:tcPr>
            <w:tcW w:w="4243" w:type="dxa"/>
            <w:hideMark/>
          </w:tcPr>
          <w:p w14:paraId="38225514"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National Emergency Management Agency</w:t>
            </w:r>
          </w:p>
        </w:tc>
        <w:tc>
          <w:tcPr>
            <w:tcW w:w="1843" w:type="dxa"/>
            <w:noWrap/>
            <w:hideMark/>
          </w:tcPr>
          <w:p w14:paraId="1826AE9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3260" w:type="dxa"/>
            <w:noWrap/>
            <w:hideMark/>
          </w:tcPr>
          <w:p w14:paraId="1F03C366"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w:t>
            </w:r>
          </w:p>
        </w:tc>
        <w:tc>
          <w:tcPr>
            <w:tcW w:w="3260" w:type="dxa"/>
            <w:noWrap/>
            <w:hideMark/>
          </w:tcPr>
          <w:p w14:paraId="6E6BE7E9"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w:t>
            </w:r>
          </w:p>
        </w:tc>
        <w:tc>
          <w:tcPr>
            <w:tcW w:w="1800" w:type="dxa"/>
            <w:noWrap/>
            <w:hideMark/>
          </w:tcPr>
          <w:p w14:paraId="3CACB6E7"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80.0%</w:t>
            </w:r>
          </w:p>
        </w:tc>
      </w:tr>
      <w:tr w:rsidR="004A568C" w:rsidRPr="00085A05" w14:paraId="38C7867A" w14:textId="77777777" w:rsidTr="00AC4194">
        <w:trPr>
          <w:trHeight w:val="289"/>
        </w:trPr>
        <w:tc>
          <w:tcPr>
            <w:tcW w:w="4243" w:type="dxa"/>
            <w:hideMark/>
          </w:tcPr>
          <w:p w14:paraId="75BD9426"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New Zealand Defence Force</w:t>
            </w:r>
          </w:p>
        </w:tc>
        <w:tc>
          <w:tcPr>
            <w:tcW w:w="1843" w:type="dxa"/>
            <w:noWrap/>
            <w:hideMark/>
          </w:tcPr>
          <w:p w14:paraId="04E960E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w:t>
            </w:r>
          </w:p>
        </w:tc>
        <w:tc>
          <w:tcPr>
            <w:tcW w:w="3260" w:type="dxa"/>
            <w:noWrap/>
            <w:hideMark/>
          </w:tcPr>
          <w:p w14:paraId="083660F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27</w:t>
            </w:r>
          </w:p>
        </w:tc>
        <w:tc>
          <w:tcPr>
            <w:tcW w:w="3260" w:type="dxa"/>
            <w:noWrap/>
            <w:hideMark/>
          </w:tcPr>
          <w:p w14:paraId="2931E926"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10</w:t>
            </w:r>
          </w:p>
        </w:tc>
        <w:tc>
          <w:tcPr>
            <w:tcW w:w="1800" w:type="dxa"/>
            <w:noWrap/>
            <w:hideMark/>
          </w:tcPr>
          <w:p w14:paraId="7ACA2A59"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37.0%</w:t>
            </w:r>
          </w:p>
        </w:tc>
      </w:tr>
      <w:tr w:rsidR="004A568C" w:rsidRPr="00085A05" w14:paraId="6EF7481A" w14:textId="77777777" w:rsidTr="00AC4194">
        <w:trPr>
          <w:trHeight w:val="289"/>
        </w:trPr>
        <w:tc>
          <w:tcPr>
            <w:tcW w:w="4243" w:type="dxa"/>
            <w:hideMark/>
          </w:tcPr>
          <w:p w14:paraId="597ED0C2"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New Zealand Police</w:t>
            </w:r>
          </w:p>
        </w:tc>
        <w:tc>
          <w:tcPr>
            <w:tcW w:w="1843" w:type="dxa"/>
            <w:noWrap/>
            <w:hideMark/>
          </w:tcPr>
          <w:p w14:paraId="711B8587"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3260" w:type="dxa"/>
            <w:noWrap/>
            <w:hideMark/>
          </w:tcPr>
          <w:p w14:paraId="47DE9131"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9</w:t>
            </w:r>
          </w:p>
        </w:tc>
        <w:tc>
          <w:tcPr>
            <w:tcW w:w="3260" w:type="dxa"/>
            <w:noWrap/>
            <w:hideMark/>
          </w:tcPr>
          <w:p w14:paraId="4074D619"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w:t>
            </w:r>
          </w:p>
        </w:tc>
        <w:tc>
          <w:tcPr>
            <w:tcW w:w="1800" w:type="dxa"/>
            <w:noWrap/>
            <w:hideMark/>
          </w:tcPr>
          <w:p w14:paraId="5D4659FE"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55.6%</w:t>
            </w:r>
          </w:p>
        </w:tc>
      </w:tr>
      <w:tr w:rsidR="004A568C" w:rsidRPr="00085A05" w14:paraId="0A4C835B" w14:textId="77777777" w:rsidTr="00AC4194">
        <w:trPr>
          <w:trHeight w:val="501"/>
        </w:trPr>
        <w:tc>
          <w:tcPr>
            <w:tcW w:w="4243" w:type="dxa"/>
            <w:hideMark/>
          </w:tcPr>
          <w:p w14:paraId="1F95FDB1"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Office of the Prime Minister's Science Advisory Committee</w:t>
            </w:r>
          </w:p>
        </w:tc>
        <w:tc>
          <w:tcPr>
            <w:tcW w:w="1843" w:type="dxa"/>
            <w:noWrap/>
            <w:hideMark/>
          </w:tcPr>
          <w:p w14:paraId="583226AC"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3260" w:type="dxa"/>
            <w:noWrap/>
            <w:hideMark/>
          </w:tcPr>
          <w:p w14:paraId="1702773E"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3260" w:type="dxa"/>
            <w:noWrap/>
            <w:hideMark/>
          </w:tcPr>
          <w:p w14:paraId="54A5486F"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1800" w:type="dxa"/>
            <w:noWrap/>
            <w:hideMark/>
          </w:tcPr>
          <w:p w14:paraId="63D8AC07"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100.0%</w:t>
            </w:r>
          </w:p>
        </w:tc>
      </w:tr>
      <w:tr w:rsidR="004A568C" w:rsidRPr="00085A05" w14:paraId="7DCC87C6" w14:textId="77777777" w:rsidTr="00AC4194">
        <w:trPr>
          <w:trHeight w:val="289"/>
        </w:trPr>
        <w:tc>
          <w:tcPr>
            <w:tcW w:w="4243" w:type="dxa"/>
            <w:hideMark/>
          </w:tcPr>
          <w:p w14:paraId="3457E25F"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 xml:space="preserve">Oranga Tamariki </w:t>
            </w:r>
          </w:p>
        </w:tc>
        <w:tc>
          <w:tcPr>
            <w:tcW w:w="1843" w:type="dxa"/>
            <w:noWrap/>
            <w:hideMark/>
          </w:tcPr>
          <w:p w14:paraId="2A9425B6"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9</w:t>
            </w:r>
          </w:p>
        </w:tc>
        <w:tc>
          <w:tcPr>
            <w:tcW w:w="3260" w:type="dxa"/>
            <w:noWrap/>
            <w:hideMark/>
          </w:tcPr>
          <w:p w14:paraId="107790BC"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22</w:t>
            </w:r>
          </w:p>
        </w:tc>
        <w:tc>
          <w:tcPr>
            <w:tcW w:w="3260" w:type="dxa"/>
            <w:noWrap/>
            <w:hideMark/>
          </w:tcPr>
          <w:p w14:paraId="55F83910"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16</w:t>
            </w:r>
          </w:p>
        </w:tc>
        <w:tc>
          <w:tcPr>
            <w:tcW w:w="1800" w:type="dxa"/>
            <w:noWrap/>
            <w:hideMark/>
          </w:tcPr>
          <w:p w14:paraId="2EB20091"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72.7%</w:t>
            </w:r>
          </w:p>
        </w:tc>
      </w:tr>
      <w:tr w:rsidR="004A568C" w:rsidRPr="00085A05" w14:paraId="4A452EE1" w14:textId="77777777" w:rsidTr="00AC4194">
        <w:trPr>
          <w:trHeight w:val="289"/>
        </w:trPr>
        <w:tc>
          <w:tcPr>
            <w:tcW w:w="4243" w:type="dxa"/>
            <w:hideMark/>
          </w:tcPr>
          <w:p w14:paraId="2A81B39D"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Parliamentary Counsel Office</w:t>
            </w:r>
          </w:p>
        </w:tc>
        <w:tc>
          <w:tcPr>
            <w:tcW w:w="1843" w:type="dxa"/>
            <w:noWrap/>
            <w:hideMark/>
          </w:tcPr>
          <w:p w14:paraId="4CD44B1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3260" w:type="dxa"/>
            <w:noWrap/>
            <w:hideMark/>
          </w:tcPr>
          <w:p w14:paraId="0751FFB6"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3260" w:type="dxa"/>
            <w:noWrap/>
            <w:hideMark/>
          </w:tcPr>
          <w:p w14:paraId="6FCBA5BB"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w:t>
            </w:r>
          </w:p>
        </w:tc>
        <w:tc>
          <w:tcPr>
            <w:tcW w:w="1800" w:type="dxa"/>
            <w:noWrap/>
            <w:hideMark/>
          </w:tcPr>
          <w:p w14:paraId="72A1F51C"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0.0%</w:t>
            </w:r>
          </w:p>
        </w:tc>
      </w:tr>
      <w:tr w:rsidR="004A568C" w:rsidRPr="00085A05" w14:paraId="46BC4642" w14:textId="77777777" w:rsidTr="00AC4194">
        <w:trPr>
          <w:trHeight w:val="250"/>
        </w:trPr>
        <w:tc>
          <w:tcPr>
            <w:tcW w:w="4243" w:type="dxa"/>
            <w:hideMark/>
          </w:tcPr>
          <w:p w14:paraId="5B244361"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Te Arawhiti The Office for Māori Crown Relations</w:t>
            </w:r>
          </w:p>
        </w:tc>
        <w:tc>
          <w:tcPr>
            <w:tcW w:w="1843" w:type="dxa"/>
            <w:noWrap/>
            <w:hideMark/>
          </w:tcPr>
          <w:p w14:paraId="1939D1AF"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3260" w:type="dxa"/>
            <w:noWrap/>
            <w:hideMark/>
          </w:tcPr>
          <w:p w14:paraId="5A2DDA33"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w:t>
            </w:r>
          </w:p>
        </w:tc>
        <w:tc>
          <w:tcPr>
            <w:tcW w:w="3260" w:type="dxa"/>
            <w:noWrap/>
            <w:hideMark/>
          </w:tcPr>
          <w:p w14:paraId="2C18B623"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w:t>
            </w:r>
          </w:p>
        </w:tc>
        <w:tc>
          <w:tcPr>
            <w:tcW w:w="1800" w:type="dxa"/>
            <w:noWrap/>
            <w:hideMark/>
          </w:tcPr>
          <w:p w14:paraId="4B102DDD"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40.0%</w:t>
            </w:r>
          </w:p>
        </w:tc>
      </w:tr>
      <w:tr w:rsidR="004A568C" w:rsidRPr="00085A05" w14:paraId="05001DFA" w14:textId="77777777" w:rsidTr="00AC4194">
        <w:trPr>
          <w:trHeight w:val="289"/>
        </w:trPr>
        <w:tc>
          <w:tcPr>
            <w:tcW w:w="4243" w:type="dxa"/>
            <w:hideMark/>
          </w:tcPr>
          <w:p w14:paraId="3FE03D0D"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Te Puni Kōkiri</w:t>
            </w:r>
          </w:p>
        </w:tc>
        <w:tc>
          <w:tcPr>
            <w:tcW w:w="1843" w:type="dxa"/>
            <w:noWrap/>
            <w:hideMark/>
          </w:tcPr>
          <w:p w14:paraId="1892E4DB"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7</w:t>
            </w:r>
          </w:p>
        </w:tc>
        <w:tc>
          <w:tcPr>
            <w:tcW w:w="3260" w:type="dxa"/>
            <w:noWrap/>
            <w:hideMark/>
          </w:tcPr>
          <w:p w14:paraId="566263D3"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38</w:t>
            </w:r>
          </w:p>
        </w:tc>
        <w:tc>
          <w:tcPr>
            <w:tcW w:w="3260" w:type="dxa"/>
            <w:noWrap/>
            <w:hideMark/>
          </w:tcPr>
          <w:p w14:paraId="179C6D5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18</w:t>
            </w:r>
          </w:p>
        </w:tc>
        <w:tc>
          <w:tcPr>
            <w:tcW w:w="1800" w:type="dxa"/>
            <w:noWrap/>
            <w:hideMark/>
          </w:tcPr>
          <w:p w14:paraId="671AAA3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47.4%</w:t>
            </w:r>
          </w:p>
        </w:tc>
      </w:tr>
      <w:tr w:rsidR="004A568C" w:rsidRPr="00085A05" w14:paraId="0E5FCB03" w14:textId="77777777" w:rsidTr="00AC4194">
        <w:trPr>
          <w:trHeight w:val="289"/>
        </w:trPr>
        <w:tc>
          <w:tcPr>
            <w:tcW w:w="4243" w:type="dxa"/>
            <w:hideMark/>
          </w:tcPr>
          <w:p w14:paraId="708AC32E"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Tertiary Education Commission</w:t>
            </w:r>
          </w:p>
        </w:tc>
        <w:tc>
          <w:tcPr>
            <w:tcW w:w="1843" w:type="dxa"/>
            <w:noWrap/>
            <w:hideMark/>
          </w:tcPr>
          <w:p w14:paraId="166EA0DE"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14</w:t>
            </w:r>
          </w:p>
        </w:tc>
        <w:tc>
          <w:tcPr>
            <w:tcW w:w="3260" w:type="dxa"/>
            <w:noWrap/>
            <w:hideMark/>
          </w:tcPr>
          <w:p w14:paraId="2D1E2085"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66</w:t>
            </w:r>
          </w:p>
        </w:tc>
        <w:tc>
          <w:tcPr>
            <w:tcW w:w="3260" w:type="dxa"/>
            <w:noWrap/>
            <w:hideMark/>
          </w:tcPr>
          <w:p w14:paraId="77D246CF"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32</w:t>
            </w:r>
          </w:p>
        </w:tc>
        <w:tc>
          <w:tcPr>
            <w:tcW w:w="1800" w:type="dxa"/>
            <w:noWrap/>
            <w:hideMark/>
          </w:tcPr>
          <w:p w14:paraId="58F371C0"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48.5%</w:t>
            </w:r>
          </w:p>
        </w:tc>
      </w:tr>
      <w:tr w:rsidR="004A568C" w:rsidRPr="00085A05" w14:paraId="00C43193" w14:textId="77777777" w:rsidTr="00AC4194">
        <w:trPr>
          <w:trHeight w:val="289"/>
        </w:trPr>
        <w:tc>
          <w:tcPr>
            <w:tcW w:w="4243" w:type="dxa"/>
            <w:hideMark/>
          </w:tcPr>
          <w:p w14:paraId="0BFBFA06"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Treasury</w:t>
            </w:r>
          </w:p>
        </w:tc>
        <w:tc>
          <w:tcPr>
            <w:tcW w:w="1843" w:type="dxa"/>
            <w:noWrap/>
            <w:hideMark/>
          </w:tcPr>
          <w:p w14:paraId="5CB37A0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41</w:t>
            </w:r>
          </w:p>
        </w:tc>
        <w:tc>
          <w:tcPr>
            <w:tcW w:w="3260" w:type="dxa"/>
            <w:noWrap/>
            <w:hideMark/>
          </w:tcPr>
          <w:p w14:paraId="6C5DC4DF"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215</w:t>
            </w:r>
          </w:p>
        </w:tc>
        <w:tc>
          <w:tcPr>
            <w:tcW w:w="3260" w:type="dxa"/>
            <w:hideMark/>
          </w:tcPr>
          <w:p w14:paraId="645686C9"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101</w:t>
            </w:r>
          </w:p>
        </w:tc>
        <w:tc>
          <w:tcPr>
            <w:tcW w:w="1800" w:type="dxa"/>
            <w:noWrap/>
            <w:hideMark/>
          </w:tcPr>
          <w:p w14:paraId="667DBCE3"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47.0%</w:t>
            </w:r>
          </w:p>
        </w:tc>
      </w:tr>
      <w:tr w:rsidR="004A568C" w:rsidRPr="00085A05" w14:paraId="628FE39F" w14:textId="77777777" w:rsidTr="00AC4194">
        <w:trPr>
          <w:trHeight w:val="289"/>
        </w:trPr>
        <w:tc>
          <w:tcPr>
            <w:tcW w:w="4243" w:type="dxa"/>
            <w:noWrap/>
            <w:hideMark/>
          </w:tcPr>
          <w:p w14:paraId="01AE9778"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b/>
                <w:bCs/>
                <w:sz w:val="24"/>
                <w:szCs w:val="24"/>
                <w:lang w:eastAsia="en-NZ"/>
              </w:rPr>
              <w:t> Total</w:t>
            </w:r>
          </w:p>
        </w:tc>
        <w:tc>
          <w:tcPr>
            <w:tcW w:w="1843" w:type="dxa"/>
            <w:noWrap/>
            <w:hideMark/>
          </w:tcPr>
          <w:p w14:paraId="21F57983"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404</w:t>
            </w:r>
          </w:p>
        </w:tc>
        <w:tc>
          <w:tcPr>
            <w:tcW w:w="3260" w:type="dxa"/>
            <w:noWrap/>
            <w:hideMark/>
          </w:tcPr>
          <w:p w14:paraId="61436E4A"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2610</w:t>
            </w:r>
          </w:p>
        </w:tc>
        <w:tc>
          <w:tcPr>
            <w:tcW w:w="3260" w:type="dxa"/>
            <w:noWrap/>
            <w:hideMark/>
          </w:tcPr>
          <w:p w14:paraId="72EAFA50"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1370</w:t>
            </w:r>
          </w:p>
        </w:tc>
        <w:tc>
          <w:tcPr>
            <w:tcW w:w="1800" w:type="dxa"/>
            <w:noWrap/>
            <w:hideMark/>
          </w:tcPr>
          <w:p w14:paraId="3B91C719"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52.5%</w:t>
            </w:r>
          </w:p>
        </w:tc>
      </w:tr>
    </w:tbl>
    <w:p w14:paraId="451C26EC" w14:textId="77777777" w:rsidR="000449B6" w:rsidRPr="00085A05" w:rsidRDefault="000449B6" w:rsidP="000449B6">
      <w:pPr>
        <w:jc w:val="both"/>
        <w:rPr>
          <w:rFonts w:cstheme="minorHAnsi"/>
          <w:sz w:val="24"/>
          <w:szCs w:val="24"/>
        </w:rPr>
      </w:pPr>
    </w:p>
    <w:p w14:paraId="640E159B" w14:textId="77777777" w:rsidR="000449B6" w:rsidRPr="00085A05" w:rsidRDefault="000449B6" w:rsidP="000449B6">
      <w:pPr>
        <w:jc w:val="both"/>
        <w:rPr>
          <w:rFonts w:cstheme="minorHAnsi"/>
          <w:sz w:val="24"/>
          <w:szCs w:val="24"/>
        </w:rPr>
      </w:pPr>
      <w:r w:rsidRPr="00085A05">
        <w:rPr>
          <w:rFonts w:cstheme="minorHAnsi"/>
          <w:sz w:val="24"/>
          <w:szCs w:val="24"/>
        </w:rPr>
        <w:t>The stocktake is dated 31 December 2021. It includes only New Zealand Ministerial appointments that are required to be considered through the Cabinet Appointments and Honours Committee (APH) or other Cabinet committees. The stocktake does include appointments made by the Governor-General on the recommendation of a Minister. It does not include members who have been elected, appointed as members of professional groups without Ministerial right of approval, ex-officio members, or current Members of Parliament. The stocktake does not include temporary boards or committees i.e., bodies set up for a particular project that is expected to take no more than approximately 18 months and are intended to disband as soon as that project is completed.</w:t>
      </w:r>
      <w:r w:rsidRPr="00085A05">
        <w:rPr>
          <w:rFonts w:cstheme="minorHAnsi"/>
          <w:sz w:val="24"/>
          <w:szCs w:val="24"/>
        </w:rPr>
        <w:tab/>
      </w:r>
    </w:p>
    <w:p w14:paraId="0B5FCE67" w14:textId="77777777" w:rsidR="000449B6" w:rsidRPr="00085A05" w:rsidRDefault="000449B6" w:rsidP="000449B6">
      <w:pPr>
        <w:jc w:val="both"/>
        <w:rPr>
          <w:rFonts w:cstheme="minorHAnsi"/>
          <w:sz w:val="24"/>
          <w:szCs w:val="24"/>
        </w:rPr>
      </w:pPr>
      <w:r w:rsidRPr="00085A05">
        <w:rPr>
          <w:rFonts w:cstheme="minorHAnsi"/>
          <w:sz w:val="24"/>
          <w:szCs w:val="24"/>
        </w:rPr>
        <w:tab/>
      </w:r>
      <w:r w:rsidRPr="00085A05">
        <w:rPr>
          <w:rFonts w:cstheme="minorHAnsi"/>
          <w:sz w:val="24"/>
          <w:szCs w:val="24"/>
        </w:rPr>
        <w:tab/>
      </w:r>
      <w:r w:rsidRPr="00085A05">
        <w:rPr>
          <w:rFonts w:cstheme="minorHAnsi"/>
          <w:sz w:val="24"/>
          <w:szCs w:val="24"/>
        </w:rPr>
        <w:br w:type="page"/>
      </w:r>
    </w:p>
    <w:p w14:paraId="757DF8E4" w14:textId="77777777" w:rsidR="000449B6" w:rsidRPr="00085A05" w:rsidRDefault="000449B6" w:rsidP="00AC4194">
      <w:pPr>
        <w:rPr>
          <w:rFonts w:cstheme="minorHAnsi"/>
          <w:b/>
          <w:bCs/>
          <w:sz w:val="28"/>
          <w:szCs w:val="28"/>
        </w:rPr>
      </w:pPr>
      <w:r w:rsidRPr="00085A05">
        <w:rPr>
          <w:rFonts w:cstheme="minorHAnsi"/>
          <w:b/>
          <w:bCs/>
          <w:sz w:val="28"/>
          <w:szCs w:val="28"/>
        </w:rPr>
        <w:lastRenderedPageBreak/>
        <w:t xml:space="preserve">Summary Table by Ministerial Portfolio </w:t>
      </w:r>
    </w:p>
    <w:tbl>
      <w:tblPr>
        <w:tblStyle w:val="TableGrid"/>
        <w:tblW w:w="14406" w:type="dxa"/>
        <w:tblLook w:val="04A0" w:firstRow="1" w:lastRow="0" w:firstColumn="1" w:lastColumn="0" w:noHBand="0" w:noVBand="1"/>
      </w:tblPr>
      <w:tblGrid>
        <w:gridCol w:w="4243"/>
        <w:gridCol w:w="1843"/>
        <w:gridCol w:w="3260"/>
        <w:gridCol w:w="3260"/>
        <w:gridCol w:w="1800"/>
      </w:tblGrid>
      <w:tr w:rsidR="004A568C" w:rsidRPr="00085A05" w14:paraId="5AE7254A" w14:textId="77777777" w:rsidTr="00AC4194">
        <w:trPr>
          <w:trHeight w:val="593"/>
        </w:trPr>
        <w:tc>
          <w:tcPr>
            <w:tcW w:w="4243" w:type="dxa"/>
            <w:vAlign w:val="center"/>
            <w:hideMark/>
          </w:tcPr>
          <w:p w14:paraId="7CC23ADC" w14:textId="77777777" w:rsidR="000449B6" w:rsidRPr="00085A05" w:rsidRDefault="000449B6" w:rsidP="00AC4194">
            <w:pPr>
              <w:rPr>
                <w:rFonts w:eastAsia="Times New Roman" w:cstheme="minorHAnsi"/>
                <w:b/>
                <w:bCs/>
                <w:sz w:val="24"/>
                <w:szCs w:val="24"/>
                <w:lang w:eastAsia="en-NZ"/>
              </w:rPr>
            </w:pPr>
            <w:r w:rsidRPr="00085A05">
              <w:rPr>
                <w:rFonts w:eastAsia="Times New Roman" w:cstheme="minorHAnsi"/>
                <w:b/>
                <w:bCs/>
                <w:sz w:val="24"/>
                <w:szCs w:val="24"/>
                <w:lang w:eastAsia="en-NZ"/>
              </w:rPr>
              <w:t>Ministerial portfolio</w:t>
            </w:r>
          </w:p>
        </w:tc>
        <w:tc>
          <w:tcPr>
            <w:tcW w:w="1843" w:type="dxa"/>
            <w:hideMark/>
          </w:tcPr>
          <w:p w14:paraId="425909D3"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Number of Boards</w:t>
            </w:r>
          </w:p>
        </w:tc>
        <w:tc>
          <w:tcPr>
            <w:tcW w:w="3260" w:type="dxa"/>
            <w:hideMark/>
          </w:tcPr>
          <w:p w14:paraId="6CDABFE3"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Ministerial Appointed Members</w:t>
            </w:r>
          </w:p>
        </w:tc>
        <w:tc>
          <w:tcPr>
            <w:tcW w:w="3260" w:type="dxa"/>
            <w:hideMark/>
          </w:tcPr>
          <w:p w14:paraId="1F00584F"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Women Ministerial Appointed Members</w:t>
            </w:r>
          </w:p>
        </w:tc>
        <w:tc>
          <w:tcPr>
            <w:tcW w:w="1800" w:type="dxa"/>
            <w:hideMark/>
          </w:tcPr>
          <w:p w14:paraId="6B489774" w14:textId="77777777" w:rsidR="000449B6" w:rsidRPr="00085A05" w:rsidRDefault="000449B6" w:rsidP="008255B8">
            <w:pPr>
              <w:jc w:val="center"/>
              <w:rPr>
                <w:rFonts w:eastAsia="Times New Roman" w:cstheme="minorHAnsi"/>
                <w:b/>
                <w:bCs/>
                <w:sz w:val="24"/>
                <w:szCs w:val="24"/>
                <w:lang w:eastAsia="en-NZ"/>
              </w:rPr>
            </w:pPr>
            <w:r w:rsidRPr="00085A05">
              <w:rPr>
                <w:rFonts w:eastAsia="Times New Roman" w:cstheme="minorHAnsi"/>
                <w:b/>
                <w:bCs/>
                <w:sz w:val="24"/>
                <w:szCs w:val="24"/>
                <w:lang w:eastAsia="en-NZ"/>
              </w:rPr>
              <w:t>Percentage of Women</w:t>
            </w:r>
          </w:p>
        </w:tc>
      </w:tr>
      <w:tr w:rsidR="004A568C" w:rsidRPr="00085A05" w14:paraId="2F57BA7A" w14:textId="77777777" w:rsidTr="00AC4194">
        <w:trPr>
          <w:trHeight w:val="289"/>
        </w:trPr>
        <w:tc>
          <w:tcPr>
            <w:tcW w:w="4243" w:type="dxa"/>
            <w:hideMark/>
          </w:tcPr>
          <w:p w14:paraId="708E744D"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Prime Minister</w:t>
            </w:r>
          </w:p>
        </w:tc>
        <w:tc>
          <w:tcPr>
            <w:tcW w:w="1843" w:type="dxa"/>
            <w:noWrap/>
            <w:hideMark/>
          </w:tcPr>
          <w:p w14:paraId="2410A7C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w:t>
            </w:r>
          </w:p>
        </w:tc>
        <w:tc>
          <w:tcPr>
            <w:tcW w:w="3260" w:type="dxa"/>
            <w:noWrap/>
            <w:hideMark/>
          </w:tcPr>
          <w:p w14:paraId="2E02712A"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11</w:t>
            </w:r>
          </w:p>
        </w:tc>
        <w:tc>
          <w:tcPr>
            <w:tcW w:w="3260" w:type="dxa"/>
            <w:noWrap/>
            <w:hideMark/>
          </w:tcPr>
          <w:p w14:paraId="2EBC1E3E"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w:t>
            </w:r>
          </w:p>
        </w:tc>
        <w:tc>
          <w:tcPr>
            <w:tcW w:w="1800" w:type="dxa"/>
            <w:noWrap/>
            <w:hideMark/>
          </w:tcPr>
          <w:p w14:paraId="01E0FD0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36.4%</w:t>
            </w:r>
          </w:p>
        </w:tc>
      </w:tr>
      <w:tr w:rsidR="004A568C" w:rsidRPr="00085A05" w14:paraId="4914C427" w14:textId="77777777" w:rsidTr="00AC4194">
        <w:trPr>
          <w:trHeight w:val="289"/>
        </w:trPr>
        <w:tc>
          <w:tcPr>
            <w:tcW w:w="4243" w:type="dxa"/>
            <w:hideMark/>
          </w:tcPr>
          <w:p w14:paraId="5399B85B"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ACC</w:t>
            </w:r>
          </w:p>
        </w:tc>
        <w:tc>
          <w:tcPr>
            <w:tcW w:w="1843" w:type="dxa"/>
            <w:noWrap/>
            <w:hideMark/>
          </w:tcPr>
          <w:p w14:paraId="4B426A5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w:t>
            </w:r>
          </w:p>
        </w:tc>
        <w:tc>
          <w:tcPr>
            <w:tcW w:w="3260" w:type="dxa"/>
            <w:noWrap/>
            <w:hideMark/>
          </w:tcPr>
          <w:p w14:paraId="4DF5E83D"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8</w:t>
            </w:r>
          </w:p>
        </w:tc>
        <w:tc>
          <w:tcPr>
            <w:tcW w:w="3260" w:type="dxa"/>
            <w:noWrap/>
            <w:hideMark/>
          </w:tcPr>
          <w:p w14:paraId="6DDB503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w:t>
            </w:r>
          </w:p>
        </w:tc>
        <w:tc>
          <w:tcPr>
            <w:tcW w:w="1800" w:type="dxa"/>
            <w:noWrap/>
            <w:hideMark/>
          </w:tcPr>
          <w:p w14:paraId="11A02E16"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37.5%</w:t>
            </w:r>
          </w:p>
        </w:tc>
      </w:tr>
      <w:tr w:rsidR="004A568C" w:rsidRPr="00085A05" w14:paraId="45855F3D" w14:textId="77777777" w:rsidTr="00AC4194">
        <w:trPr>
          <w:trHeight w:val="289"/>
        </w:trPr>
        <w:tc>
          <w:tcPr>
            <w:tcW w:w="4243" w:type="dxa"/>
            <w:hideMark/>
          </w:tcPr>
          <w:p w14:paraId="3CB5F4EB"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of Agriculture</w:t>
            </w:r>
          </w:p>
        </w:tc>
        <w:tc>
          <w:tcPr>
            <w:tcW w:w="1843" w:type="dxa"/>
            <w:noWrap/>
            <w:hideMark/>
          </w:tcPr>
          <w:p w14:paraId="2B81B2AA"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13</w:t>
            </w:r>
          </w:p>
        </w:tc>
        <w:tc>
          <w:tcPr>
            <w:tcW w:w="3260" w:type="dxa"/>
            <w:noWrap/>
            <w:hideMark/>
          </w:tcPr>
          <w:p w14:paraId="29AFEEB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58</w:t>
            </w:r>
          </w:p>
        </w:tc>
        <w:tc>
          <w:tcPr>
            <w:tcW w:w="3260" w:type="dxa"/>
            <w:noWrap/>
            <w:hideMark/>
          </w:tcPr>
          <w:p w14:paraId="5D64A1FD"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35</w:t>
            </w:r>
          </w:p>
        </w:tc>
        <w:tc>
          <w:tcPr>
            <w:tcW w:w="1800" w:type="dxa"/>
            <w:noWrap/>
            <w:hideMark/>
          </w:tcPr>
          <w:p w14:paraId="78A74EC2"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60.3%</w:t>
            </w:r>
          </w:p>
        </w:tc>
      </w:tr>
      <w:tr w:rsidR="004A568C" w:rsidRPr="00085A05" w14:paraId="197D50AF" w14:textId="77777777" w:rsidTr="00AC4194">
        <w:trPr>
          <w:trHeight w:val="289"/>
        </w:trPr>
        <w:tc>
          <w:tcPr>
            <w:tcW w:w="4243" w:type="dxa"/>
            <w:hideMark/>
          </w:tcPr>
          <w:p w14:paraId="28A37D41"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Arts, Culture and Heritage</w:t>
            </w:r>
          </w:p>
        </w:tc>
        <w:tc>
          <w:tcPr>
            <w:tcW w:w="1843" w:type="dxa"/>
            <w:noWrap/>
            <w:hideMark/>
          </w:tcPr>
          <w:p w14:paraId="2308F52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7</w:t>
            </w:r>
          </w:p>
        </w:tc>
        <w:tc>
          <w:tcPr>
            <w:tcW w:w="3260" w:type="dxa"/>
            <w:noWrap/>
            <w:hideMark/>
          </w:tcPr>
          <w:p w14:paraId="29B1275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51</w:t>
            </w:r>
          </w:p>
        </w:tc>
        <w:tc>
          <w:tcPr>
            <w:tcW w:w="3260" w:type="dxa"/>
            <w:noWrap/>
            <w:hideMark/>
          </w:tcPr>
          <w:p w14:paraId="0C3F1677"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28</w:t>
            </w:r>
          </w:p>
        </w:tc>
        <w:tc>
          <w:tcPr>
            <w:tcW w:w="1800" w:type="dxa"/>
            <w:noWrap/>
            <w:hideMark/>
          </w:tcPr>
          <w:p w14:paraId="6B4D8F3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54.9%</w:t>
            </w:r>
          </w:p>
        </w:tc>
      </w:tr>
      <w:tr w:rsidR="004A568C" w:rsidRPr="00085A05" w14:paraId="4D3820C8" w14:textId="77777777" w:rsidTr="00AC4194">
        <w:trPr>
          <w:trHeight w:val="289"/>
        </w:trPr>
        <w:tc>
          <w:tcPr>
            <w:tcW w:w="4243" w:type="dxa"/>
            <w:hideMark/>
          </w:tcPr>
          <w:p w14:paraId="778D1985"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Attorney General</w:t>
            </w:r>
          </w:p>
        </w:tc>
        <w:tc>
          <w:tcPr>
            <w:tcW w:w="1843" w:type="dxa"/>
            <w:noWrap/>
            <w:hideMark/>
          </w:tcPr>
          <w:p w14:paraId="7B18FC3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6</w:t>
            </w:r>
          </w:p>
        </w:tc>
        <w:tc>
          <w:tcPr>
            <w:tcW w:w="3260" w:type="dxa"/>
            <w:noWrap/>
            <w:hideMark/>
          </w:tcPr>
          <w:p w14:paraId="089203B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90</w:t>
            </w:r>
          </w:p>
        </w:tc>
        <w:tc>
          <w:tcPr>
            <w:tcW w:w="3260" w:type="dxa"/>
            <w:noWrap/>
            <w:hideMark/>
          </w:tcPr>
          <w:p w14:paraId="64A421B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42</w:t>
            </w:r>
          </w:p>
        </w:tc>
        <w:tc>
          <w:tcPr>
            <w:tcW w:w="1800" w:type="dxa"/>
            <w:noWrap/>
            <w:hideMark/>
          </w:tcPr>
          <w:p w14:paraId="07AE852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46.7%</w:t>
            </w:r>
          </w:p>
        </w:tc>
      </w:tr>
      <w:tr w:rsidR="004A568C" w:rsidRPr="00085A05" w14:paraId="4B2110BE" w14:textId="77777777" w:rsidTr="00AC4194">
        <w:trPr>
          <w:trHeight w:val="289"/>
        </w:trPr>
        <w:tc>
          <w:tcPr>
            <w:tcW w:w="4243" w:type="dxa"/>
            <w:hideMark/>
          </w:tcPr>
          <w:p w14:paraId="7D4E8825"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Biosecurity</w:t>
            </w:r>
          </w:p>
        </w:tc>
        <w:tc>
          <w:tcPr>
            <w:tcW w:w="1843" w:type="dxa"/>
            <w:noWrap/>
            <w:hideMark/>
          </w:tcPr>
          <w:p w14:paraId="48C9FE6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w:t>
            </w:r>
          </w:p>
        </w:tc>
        <w:tc>
          <w:tcPr>
            <w:tcW w:w="3260" w:type="dxa"/>
            <w:noWrap/>
            <w:hideMark/>
          </w:tcPr>
          <w:p w14:paraId="0832C012"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w:t>
            </w:r>
          </w:p>
        </w:tc>
        <w:tc>
          <w:tcPr>
            <w:tcW w:w="3260" w:type="dxa"/>
            <w:noWrap/>
            <w:hideMark/>
          </w:tcPr>
          <w:p w14:paraId="1DFF1A8E"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w:t>
            </w:r>
          </w:p>
        </w:tc>
        <w:tc>
          <w:tcPr>
            <w:tcW w:w="1800" w:type="dxa"/>
            <w:noWrap/>
            <w:hideMark/>
          </w:tcPr>
          <w:p w14:paraId="5EAA6CE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50.0%</w:t>
            </w:r>
          </w:p>
        </w:tc>
      </w:tr>
      <w:tr w:rsidR="004A568C" w:rsidRPr="00085A05" w14:paraId="25BA1FC4" w14:textId="77777777" w:rsidTr="00AC4194">
        <w:trPr>
          <w:trHeight w:val="289"/>
        </w:trPr>
        <w:tc>
          <w:tcPr>
            <w:tcW w:w="4243" w:type="dxa"/>
            <w:hideMark/>
          </w:tcPr>
          <w:p w14:paraId="4E8C2AA8"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 xml:space="preserve">Minister for Broadcasting and Media </w:t>
            </w:r>
          </w:p>
        </w:tc>
        <w:tc>
          <w:tcPr>
            <w:tcW w:w="1843" w:type="dxa"/>
            <w:noWrap/>
            <w:hideMark/>
          </w:tcPr>
          <w:p w14:paraId="724D3C8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6</w:t>
            </w:r>
          </w:p>
        </w:tc>
        <w:tc>
          <w:tcPr>
            <w:tcW w:w="3260" w:type="dxa"/>
            <w:noWrap/>
            <w:hideMark/>
          </w:tcPr>
          <w:p w14:paraId="18171A06"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31</w:t>
            </w:r>
          </w:p>
        </w:tc>
        <w:tc>
          <w:tcPr>
            <w:tcW w:w="3260" w:type="dxa"/>
            <w:noWrap/>
            <w:hideMark/>
          </w:tcPr>
          <w:p w14:paraId="494E271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15</w:t>
            </w:r>
          </w:p>
        </w:tc>
        <w:tc>
          <w:tcPr>
            <w:tcW w:w="1800" w:type="dxa"/>
            <w:noWrap/>
            <w:hideMark/>
          </w:tcPr>
          <w:p w14:paraId="563E0E5E"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48.4%</w:t>
            </w:r>
          </w:p>
        </w:tc>
      </w:tr>
      <w:tr w:rsidR="004A568C" w:rsidRPr="00085A05" w14:paraId="1F7AB34A" w14:textId="77777777" w:rsidTr="00AC4194">
        <w:trPr>
          <w:trHeight w:val="289"/>
        </w:trPr>
        <w:tc>
          <w:tcPr>
            <w:tcW w:w="4243" w:type="dxa"/>
            <w:hideMark/>
          </w:tcPr>
          <w:p w14:paraId="70616017"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Building and Construction</w:t>
            </w:r>
          </w:p>
        </w:tc>
        <w:tc>
          <w:tcPr>
            <w:tcW w:w="1843" w:type="dxa"/>
            <w:noWrap/>
            <w:hideMark/>
          </w:tcPr>
          <w:p w14:paraId="62B053E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6</w:t>
            </w:r>
          </w:p>
        </w:tc>
        <w:tc>
          <w:tcPr>
            <w:tcW w:w="3260" w:type="dxa"/>
            <w:noWrap/>
            <w:hideMark/>
          </w:tcPr>
          <w:p w14:paraId="218FC75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44</w:t>
            </w:r>
          </w:p>
        </w:tc>
        <w:tc>
          <w:tcPr>
            <w:tcW w:w="3260" w:type="dxa"/>
            <w:noWrap/>
            <w:hideMark/>
          </w:tcPr>
          <w:p w14:paraId="23E0440E"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22</w:t>
            </w:r>
          </w:p>
        </w:tc>
        <w:tc>
          <w:tcPr>
            <w:tcW w:w="1800" w:type="dxa"/>
            <w:noWrap/>
            <w:hideMark/>
          </w:tcPr>
          <w:p w14:paraId="6D9F9DEE"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50.0%</w:t>
            </w:r>
          </w:p>
        </w:tc>
      </w:tr>
      <w:tr w:rsidR="004A568C" w:rsidRPr="00085A05" w14:paraId="697F78E3" w14:textId="77777777" w:rsidTr="00AC4194">
        <w:trPr>
          <w:trHeight w:val="289"/>
        </w:trPr>
        <w:tc>
          <w:tcPr>
            <w:tcW w:w="4243" w:type="dxa"/>
            <w:hideMark/>
          </w:tcPr>
          <w:p w14:paraId="413CF33A"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Children</w:t>
            </w:r>
          </w:p>
        </w:tc>
        <w:tc>
          <w:tcPr>
            <w:tcW w:w="1843" w:type="dxa"/>
            <w:noWrap/>
            <w:hideMark/>
          </w:tcPr>
          <w:p w14:paraId="5A4BCDA3"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9</w:t>
            </w:r>
          </w:p>
        </w:tc>
        <w:tc>
          <w:tcPr>
            <w:tcW w:w="3260" w:type="dxa"/>
            <w:noWrap/>
            <w:hideMark/>
          </w:tcPr>
          <w:p w14:paraId="291CD0B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22</w:t>
            </w:r>
          </w:p>
        </w:tc>
        <w:tc>
          <w:tcPr>
            <w:tcW w:w="3260" w:type="dxa"/>
            <w:noWrap/>
            <w:hideMark/>
          </w:tcPr>
          <w:p w14:paraId="517ECE0C"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16</w:t>
            </w:r>
          </w:p>
        </w:tc>
        <w:tc>
          <w:tcPr>
            <w:tcW w:w="1800" w:type="dxa"/>
            <w:noWrap/>
            <w:hideMark/>
          </w:tcPr>
          <w:p w14:paraId="08B3819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72.7%</w:t>
            </w:r>
          </w:p>
        </w:tc>
      </w:tr>
      <w:tr w:rsidR="004A568C" w:rsidRPr="00085A05" w14:paraId="54E5BD20" w14:textId="77777777" w:rsidTr="00AC4194">
        <w:trPr>
          <w:trHeight w:val="289"/>
        </w:trPr>
        <w:tc>
          <w:tcPr>
            <w:tcW w:w="4243" w:type="dxa"/>
            <w:hideMark/>
          </w:tcPr>
          <w:p w14:paraId="5A4D800B"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Climate Change</w:t>
            </w:r>
          </w:p>
        </w:tc>
        <w:tc>
          <w:tcPr>
            <w:tcW w:w="1843" w:type="dxa"/>
            <w:noWrap/>
            <w:hideMark/>
          </w:tcPr>
          <w:p w14:paraId="6A360F3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w:t>
            </w:r>
          </w:p>
        </w:tc>
        <w:tc>
          <w:tcPr>
            <w:tcW w:w="3260" w:type="dxa"/>
            <w:noWrap/>
            <w:hideMark/>
          </w:tcPr>
          <w:p w14:paraId="36F1CBE7"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20</w:t>
            </w:r>
          </w:p>
        </w:tc>
        <w:tc>
          <w:tcPr>
            <w:tcW w:w="3260" w:type="dxa"/>
            <w:noWrap/>
            <w:hideMark/>
          </w:tcPr>
          <w:p w14:paraId="7528357B"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8</w:t>
            </w:r>
          </w:p>
        </w:tc>
        <w:tc>
          <w:tcPr>
            <w:tcW w:w="1800" w:type="dxa"/>
            <w:noWrap/>
            <w:hideMark/>
          </w:tcPr>
          <w:p w14:paraId="2298A45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40.0%</w:t>
            </w:r>
          </w:p>
        </w:tc>
      </w:tr>
      <w:tr w:rsidR="004A568C" w:rsidRPr="00085A05" w14:paraId="6EE46205" w14:textId="77777777" w:rsidTr="00AC4194">
        <w:trPr>
          <w:trHeight w:val="289"/>
        </w:trPr>
        <w:tc>
          <w:tcPr>
            <w:tcW w:w="4243" w:type="dxa"/>
            <w:hideMark/>
          </w:tcPr>
          <w:p w14:paraId="0C9569D1"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of Commerce and Consumer Affairs</w:t>
            </w:r>
          </w:p>
        </w:tc>
        <w:tc>
          <w:tcPr>
            <w:tcW w:w="1843" w:type="dxa"/>
            <w:noWrap/>
            <w:hideMark/>
          </w:tcPr>
          <w:p w14:paraId="5B092DB2"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15</w:t>
            </w:r>
          </w:p>
        </w:tc>
        <w:tc>
          <w:tcPr>
            <w:tcW w:w="3260" w:type="dxa"/>
            <w:noWrap/>
            <w:hideMark/>
          </w:tcPr>
          <w:p w14:paraId="0A2AFD67"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77</w:t>
            </w:r>
          </w:p>
        </w:tc>
        <w:tc>
          <w:tcPr>
            <w:tcW w:w="3260" w:type="dxa"/>
            <w:noWrap/>
            <w:hideMark/>
          </w:tcPr>
          <w:p w14:paraId="2E4815E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37</w:t>
            </w:r>
          </w:p>
        </w:tc>
        <w:tc>
          <w:tcPr>
            <w:tcW w:w="1800" w:type="dxa"/>
            <w:noWrap/>
            <w:hideMark/>
          </w:tcPr>
          <w:p w14:paraId="1E7E508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48.1%</w:t>
            </w:r>
          </w:p>
        </w:tc>
      </w:tr>
      <w:tr w:rsidR="004A568C" w:rsidRPr="00085A05" w14:paraId="7EE26F16" w14:textId="77777777" w:rsidTr="00AC4194">
        <w:trPr>
          <w:trHeight w:val="289"/>
        </w:trPr>
        <w:tc>
          <w:tcPr>
            <w:tcW w:w="4243" w:type="dxa"/>
            <w:hideMark/>
          </w:tcPr>
          <w:p w14:paraId="4A915A3E"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the Community and Voluntary Sector</w:t>
            </w:r>
          </w:p>
        </w:tc>
        <w:tc>
          <w:tcPr>
            <w:tcW w:w="1843" w:type="dxa"/>
            <w:noWrap/>
            <w:hideMark/>
          </w:tcPr>
          <w:p w14:paraId="453FE34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w:t>
            </w:r>
          </w:p>
        </w:tc>
        <w:tc>
          <w:tcPr>
            <w:tcW w:w="3260" w:type="dxa"/>
            <w:noWrap/>
            <w:hideMark/>
          </w:tcPr>
          <w:p w14:paraId="3EFDE937"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9</w:t>
            </w:r>
          </w:p>
        </w:tc>
        <w:tc>
          <w:tcPr>
            <w:tcW w:w="3260" w:type="dxa"/>
            <w:noWrap/>
            <w:hideMark/>
          </w:tcPr>
          <w:p w14:paraId="2DE8AA17"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7</w:t>
            </w:r>
          </w:p>
        </w:tc>
        <w:tc>
          <w:tcPr>
            <w:tcW w:w="1800" w:type="dxa"/>
            <w:noWrap/>
            <w:hideMark/>
          </w:tcPr>
          <w:p w14:paraId="51D1F64B"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77.8%</w:t>
            </w:r>
          </w:p>
        </w:tc>
      </w:tr>
      <w:tr w:rsidR="004A568C" w:rsidRPr="00085A05" w14:paraId="5ED2CD8E" w14:textId="77777777" w:rsidTr="00AC4194">
        <w:trPr>
          <w:trHeight w:val="289"/>
        </w:trPr>
        <w:tc>
          <w:tcPr>
            <w:tcW w:w="4243" w:type="dxa"/>
            <w:hideMark/>
          </w:tcPr>
          <w:p w14:paraId="4FCCA902"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of Conservation</w:t>
            </w:r>
          </w:p>
        </w:tc>
        <w:tc>
          <w:tcPr>
            <w:tcW w:w="1843" w:type="dxa"/>
            <w:noWrap/>
            <w:hideMark/>
          </w:tcPr>
          <w:p w14:paraId="797CA20A"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28</w:t>
            </w:r>
          </w:p>
        </w:tc>
        <w:tc>
          <w:tcPr>
            <w:tcW w:w="3260" w:type="dxa"/>
            <w:noWrap/>
            <w:hideMark/>
          </w:tcPr>
          <w:p w14:paraId="3D61648D"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228</w:t>
            </w:r>
          </w:p>
        </w:tc>
        <w:tc>
          <w:tcPr>
            <w:tcW w:w="3260" w:type="dxa"/>
            <w:noWrap/>
            <w:hideMark/>
          </w:tcPr>
          <w:p w14:paraId="5C5B4612"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115</w:t>
            </w:r>
          </w:p>
        </w:tc>
        <w:tc>
          <w:tcPr>
            <w:tcW w:w="1800" w:type="dxa"/>
            <w:noWrap/>
            <w:hideMark/>
          </w:tcPr>
          <w:p w14:paraId="349BFA0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50.4%</w:t>
            </w:r>
          </w:p>
        </w:tc>
      </w:tr>
      <w:tr w:rsidR="004A568C" w:rsidRPr="00085A05" w14:paraId="0F3145C1" w14:textId="77777777" w:rsidTr="00AC4194">
        <w:trPr>
          <w:trHeight w:val="289"/>
        </w:trPr>
        <w:tc>
          <w:tcPr>
            <w:tcW w:w="4243" w:type="dxa"/>
            <w:hideMark/>
          </w:tcPr>
          <w:p w14:paraId="5824AE94"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of Corrections</w:t>
            </w:r>
          </w:p>
        </w:tc>
        <w:tc>
          <w:tcPr>
            <w:tcW w:w="1843" w:type="dxa"/>
            <w:noWrap/>
            <w:hideMark/>
          </w:tcPr>
          <w:p w14:paraId="124A567C"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w:t>
            </w:r>
          </w:p>
        </w:tc>
        <w:tc>
          <w:tcPr>
            <w:tcW w:w="3260" w:type="dxa"/>
            <w:noWrap/>
            <w:hideMark/>
          </w:tcPr>
          <w:p w14:paraId="48E48A0B"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w:t>
            </w:r>
          </w:p>
        </w:tc>
        <w:tc>
          <w:tcPr>
            <w:tcW w:w="3260" w:type="dxa"/>
            <w:noWrap/>
            <w:hideMark/>
          </w:tcPr>
          <w:p w14:paraId="0290AE47"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w:t>
            </w:r>
          </w:p>
        </w:tc>
        <w:tc>
          <w:tcPr>
            <w:tcW w:w="1800" w:type="dxa"/>
            <w:noWrap/>
            <w:hideMark/>
          </w:tcPr>
          <w:p w14:paraId="037A8AF3"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25.0%</w:t>
            </w:r>
          </w:p>
        </w:tc>
      </w:tr>
      <w:tr w:rsidR="004A568C" w:rsidRPr="00085A05" w14:paraId="4AD56F5A" w14:textId="77777777" w:rsidTr="00AC4194">
        <w:trPr>
          <w:trHeight w:val="289"/>
        </w:trPr>
        <w:tc>
          <w:tcPr>
            <w:tcW w:w="4243" w:type="dxa"/>
            <w:hideMark/>
          </w:tcPr>
          <w:p w14:paraId="704DAD6E"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of Defence</w:t>
            </w:r>
          </w:p>
        </w:tc>
        <w:tc>
          <w:tcPr>
            <w:tcW w:w="1843" w:type="dxa"/>
            <w:noWrap/>
            <w:hideMark/>
          </w:tcPr>
          <w:p w14:paraId="6F034BFB"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w:t>
            </w:r>
          </w:p>
        </w:tc>
        <w:tc>
          <w:tcPr>
            <w:tcW w:w="3260" w:type="dxa"/>
            <w:noWrap/>
            <w:hideMark/>
          </w:tcPr>
          <w:p w14:paraId="6C86DDE2"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10</w:t>
            </w:r>
          </w:p>
        </w:tc>
        <w:tc>
          <w:tcPr>
            <w:tcW w:w="3260" w:type="dxa"/>
            <w:noWrap/>
            <w:hideMark/>
          </w:tcPr>
          <w:p w14:paraId="0CFB112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w:t>
            </w:r>
          </w:p>
        </w:tc>
        <w:tc>
          <w:tcPr>
            <w:tcW w:w="1800" w:type="dxa"/>
            <w:noWrap/>
            <w:hideMark/>
          </w:tcPr>
          <w:p w14:paraId="16CCD35E"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40.0%</w:t>
            </w:r>
          </w:p>
        </w:tc>
      </w:tr>
      <w:tr w:rsidR="004A568C" w:rsidRPr="00085A05" w14:paraId="3F142C6A" w14:textId="77777777" w:rsidTr="00AC4194">
        <w:trPr>
          <w:trHeight w:val="289"/>
        </w:trPr>
        <w:tc>
          <w:tcPr>
            <w:tcW w:w="4243" w:type="dxa"/>
            <w:hideMark/>
          </w:tcPr>
          <w:p w14:paraId="791D9DFE"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the Digital Economy and Communications</w:t>
            </w:r>
          </w:p>
        </w:tc>
        <w:tc>
          <w:tcPr>
            <w:tcW w:w="1843" w:type="dxa"/>
            <w:hideMark/>
          </w:tcPr>
          <w:p w14:paraId="0043125D"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w:t>
            </w:r>
          </w:p>
        </w:tc>
        <w:tc>
          <w:tcPr>
            <w:tcW w:w="3260" w:type="dxa"/>
            <w:noWrap/>
            <w:hideMark/>
          </w:tcPr>
          <w:p w14:paraId="28241B4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7</w:t>
            </w:r>
          </w:p>
        </w:tc>
        <w:tc>
          <w:tcPr>
            <w:tcW w:w="3260" w:type="dxa"/>
            <w:noWrap/>
            <w:hideMark/>
          </w:tcPr>
          <w:p w14:paraId="0C37540E"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w:t>
            </w:r>
          </w:p>
        </w:tc>
        <w:tc>
          <w:tcPr>
            <w:tcW w:w="1800" w:type="dxa"/>
            <w:noWrap/>
            <w:hideMark/>
          </w:tcPr>
          <w:p w14:paraId="41A0561B"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28.6%</w:t>
            </w:r>
          </w:p>
        </w:tc>
      </w:tr>
      <w:tr w:rsidR="004A568C" w:rsidRPr="00085A05" w14:paraId="2DC47F4A" w14:textId="77777777" w:rsidTr="00AC4194">
        <w:trPr>
          <w:trHeight w:val="289"/>
        </w:trPr>
        <w:tc>
          <w:tcPr>
            <w:tcW w:w="4243" w:type="dxa"/>
            <w:hideMark/>
          </w:tcPr>
          <w:p w14:paraId="03F8B9D9"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Disability Issues</w:t>
            </w:r>
          </w:p>
        </w:tc>
        <w:tc>
          <w:tcPr>
            <w:tcW w:w="1843" w:type="dxa"/>
            <w:noWrap/>
            <w:hideMark/>
          </w:tcPr>
          <w:p w14:paraId="77FE7D6A"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w:t>
            </w:r>
          </w:p>
        </w:tc>
        <w:tc>
          <w:tcPr>
            <w:tcW w:w="3260" w:type="dxa"/>
            <w:noWrap/>
            <w:hideMark/>
          </w:tcPr>
          <w:p w14:paraId="791E459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8</w:t>
            </w:r>
          </w:p>
        </w:tc>
        <w:tc>
          <w:tcPr>
            <w:tcW w:w="3260" w:type="dxa"/>
            <w:noWrap/>
            <w:hideMark/>
          </w:tcPr>
          <w:p w14:paraId="195FA17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w:t>
            </w:r>
          </w:p>
        </w:tc>
        <w:tc>
          <w:tcPr>
            <w:tcW w:w="1800" w:type="dxa"/>
            <w:noWrap/>
            <w:hideMark/>
          </w:tcPr>
          <w:p w14:paraId="04C251B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50.0%</w:t>
            </w:r>
          </w:p>
        </w:tc>
      </w:tr>
      <w:tr w:rsidR="00AC4194" w:rsidRPr="00085A05" w14:paraId="4718D8B3" w14:textId="77777777" w:rsidTr="00AC4194">
        <w:trPr>
          <w:trHeight w:val="289"/>
        </w:trPr>
        <w:tc>
          <w:tcPr>
            <w:tcW w:w="4243" w:type="dxa"/>
          </w:tcPr>
          <w:p w14:paraId="170D2257" w14:textId="589DA0B5" w:rsidR="00AC4194" w:rsidRPr="00085A05" w:rsidRDefault="00AC4194" w:rsidP="00AC4194">
            <w:pPr>
              <w:rPr>
                <w:rFonts w:cstheme="minorHAnsi"/>
                <w:sz w:val="24"/>
                <w:szCs w:val="24"/>
              </w:rPr>
            </w:pPr>
            <w:r w:rsidRPr="00085A05">
              <w:rPr>
                <w:rFonts w:cstheme="minorHAnsi"/>
                <w:sz w:val="24"/>
                <w:szCs w:val="24"/>
              </w:rPr>
              <w:t>Minister for Disarmament and Arms Control</w:t>
            </w:r>
          </w:p>
        </w:tc>
        <w:tc>
          <w:tcPr>
            <w:tcW w:w="1843" w:type="dxa"/>
            <w:noWrap/>
          </w:tcPr>
          <w:p w14:paraId="6DEB2E3B" w14:textId="322B2F66" w:rsidR="00AC4194" w:rsidRPr="00085A05" w:rsidRDefault="00AC4194" w:rsidP="00AC4194">
            <w:pPr>
              <w:jc w:val="center"/>
              <w:rPr>
                <w:rFonts w:cstheme="minorHAnsi"/>
                <w:sz w:val="24"/>
                <w:szCs w:val="24"/>
              </w:rPr>
            </w:pPr>
            <w:r w:rsidRPr="00085A05">
              <w:rPr>
                <w:rFonts w:cstheme="minorHAnsi"/>
                <w:sz w:val="24"/>
                <w:szCs w:val="24"/>
              </w:rPr>
              <w:t>1</w:t>
            </w:r>
          </w:p>
        </w:tc>
        <w:tc>
          <w:tcPr>
            <w:tcW w:w="3260" w:type="dxa"/>
            <w:noWrap/>
          </w:tcPr>
          <w:p w14:paraId="72598A56" w14:textId="3DC62842" w:rsidR="00AC4194" w:rsidRPr="00085A05" w:rsidRDefault="00AC4194" w:rsidP="00AC4194">
            <w:pPr>
              <w:jc w:val="center"/>
              <w:rPr>
                <w:rFonts w:cstheme="minorHAnsi"/>
                <w:sz w:val="24"/>
                <w:szCs w:val="24"/>
              </w:rPr>
            </w:pPr>
            <w:r w:rsidRPr="00085A05">
              <w:rPr>
                <w:rFonts w:cstheme="minorHAnsi"/>
                <w:sz w:val="24"/>
                <w:szCs w:val="24"/>
              </w:rPr>
              <w:t>4</w:t>
            </w:r>
          </w:p>
        </w:tc>
        <w:tc>
          <w:tcPr>
            <w:tcW w:w="3260" w:type="dxa"/>
            <w:noWrap/>
          </w:tcPr>
          <w:p w14:paraId="701CFDA6" w14:textId="76033B66" w:rsidR="00AC4194" w:rsidRPr="00085A05" w:rsidRDefault="00AC4194" w:rsidP="00AC4194">
            <w:pPr>
              <w:jc w:val="center"/>
              <w:rPr>
                <w:rFonts w:cstheme="minorHAnsi"/>
                <w:sz w:val="24"/>
                <w:szCs w:val="24"/>
              </w:rPr>
            </w:pPr>
            <w:r w:rsidRPr="00085A05">
              <w:rPr>
                <w:rFonts w:cstheme="minorHAnsi"/>
                <w:sz w:val="24"/>
                <w:szCs w:val="24"/>
              </w:rPr>
              <w:t>3</w:t>
            </w:r>
          </w:p>
        </w:tc>
        <w:tc>
          <w:tcPr>
            <w:tcW w:w="1800" w:type="dxa"/>
            <w:noWrap/>
          </w:tcPr>
          <w:p w14:paraId="233BC59D" w14:textId="750AA692" w:rsidR="00AC4194" w:rsidRPr="00085A05" w:rsidRDefault="00AC4194" w:rsidP="00AC4194">
            <w:pPr>
              <w:jc w:val="center"/>
              <w:rPr>
                <w:rFonts w:cstheme="minorHAnsi"/>
                <w:sz w:val="24"/>
                <w:szCs w:val="24"/>
              </w:rPr>
            </w:pPr>
            <w:r w:rsidRPr="00085A05">
              <w:rPr>
                <w:rFonts w:cstheme="minorHAnsi"/>
                <w:sz w:val="24"/>
                <w:szCs w:val="24"/>
              </w:rPr>
              <w:t>75.0%</w:t>
            </w:r>
          </w:p>
        </w:tc>
      </w:tr>
    </w:tbl>
    <w:p w14:paraId="13874371" w14:textId="77777777" w:rsidR="00AC4194" w:rsidRPr="00085A05" w:rsidRDefault="00AC4194">
      <w:pPr>
        <w:rPr>
          <w:rFonts w:cstheme="minorHAnsi"/>
        </w:rPr>
      </w:pPr>
      <w:r w:rsidRPr="00085A05">
        <w:rPr>
          <w:rFonts w:cstheme="minorHAnsi"/>
        </w:rPr>
        <w:br w:type="page"/>
      </w:r>
    </w:p>
    <w:tbl>
      <w:tblPr>
        <w:tblStyle w:val="TableGrid"/>
        <w:tblW w:w="14406" w:type="dxa"/>
        <w:tblLook w:val="04A0" w:firstRow="1" w:lastRow="0" w:firstColumn="1" w:lastColumn="0" w:noHBand="0" w:noVBand="1"/>
      </w:tblPr>
      <w:tblGrid>
        <w:gridCol w:w="4243"/>
        <w:gridCol w:w="1843"/>
        <w:gridCol w:w="3260"/>
        <w:gridCol w:w="3260"/>
        <w:gridCol w:w="1800"/>
      </w:tblGrid>
      <w:tr w:rsidR="004A568C" w:rsidRPr="00085A05" w14:paraId="5EFD880E" w14:textId="77777777" w:rsidTr="00AC4194">
        <w:trPr>
          <w:trHeight w:val="289"/>
        </w:trPr>
        <w:tc>
          <w:tcPr>
            <w:tcW w:w="4243" w:type="dxa"/>
          </w:tcPr>
          <w:p w14:paraId="07C44A69" w14:textId="4922D46D" w:rsidR="000449B6" w:rsidRPr="00085A05" w:rsidRDefault="00F7467A" w:rsidP="008255B8">
            <w:pPr>
              <w:rPr>
                <w:rFonts w:cstheme="minorHAnsi"/>
                <w:b/>
                <w:bCs/>
                <w:sz w:val="24"/>
                <w:szCs w:val="24"/>
              </w:rPr>
            </w:pPr>
            <w:r>
              <w:rPr>
                <w:rFonts w:eastAsia="Times New Roman" w:cstheme="minorHAnsi"/>
                <w:b/>
                <w:bCs/>
                <w:sz w:val="24"/>
                <w:szCs w:val="24"/>
                <w:lang w:eastAsia="en-NZ"/>
              </w:rPr>
              <w:lastRenderedPageBreak/>
              <w:t>Ministerial portfolio</w:t>
            </w:r>
          </w:p>
        </w:tc>
        <w:tc>
          <w:tcPr>
            <w:tcW w:w="1843" w:type="dxa"/>
            <w:noWrap/>
          </w:tcPr>
          <w:p w14:paraId="10673FDE" w14:textId="77777777" w:rsidR="000449B6" w:rsidRPr="00085A05" w:rsidRDefault="000449B6" w:rsidP="008255B8">
            <w:pPr>
              <w:jc w:val="center"/>
              <w:rPr>
                <w:rFonts w:cstheme="minorHAnsi"/>
                <w:sz w:val="24"/>
                <w:szCs w:val="24"/>
              </w:rPr>
            </w:pPr>
            <w:r w:rsidRPr="00085A05">
              <w:rPr>
                <w:rFonts w:eastAsia="Times New Roman" w:cstheme="minorHAnsi"/>
                <w:b/>
                <w:bCs/>
                <w:sz w:val="24"/>
                <w:szCs w:val="24"/>
                <w:lang w:eastAsia="en-NZ"/>
              </w:rPr>
              <w:t>Number of Boards</w:t>
            </w:r>
          </w:p>
        </w:tc>
        <w:tc>
          <w:tcPr>
            <w:tcW w:w="3260" w:type="dxa"/>
            <w:noWrap/>
          </w:tcPr>
          <w:p w14:paraId="6409D115" w14:textId="77777777" w:rsidR="000449B6" w:rsidRPr="00085A05" w:rsidRDefault="000449B6" w:rsidP="008255B8">
            <w:pPr>
              <w:jc w:val="center"/>
              <w:rPr>
                <w:rFonts w:cstheme="minorHAnsi"/>
                <w:sz w:val="24"/>
                <w:szCs w:val="24"/>
              </w:rPr>
            </w:pPr>
            <w:r w:rsidRPr="00085A05">
              <w:rPr>
                <w:rFonts w:eastAsia="Times New Roman" w:cstheme="minorHAnsi"/>
                <w:b/>
                <w:bCs/>
                <w:sz w:val="24"/>
                <w:szCs w:val="24"/>
                <w:lang w:eastAsia="en-NZ"/>
              </w:rPr>
              <w:t>Ministerial Appointed Members</w:t>
            </w:r>
          </w:p>
        </w:tc>
        <w:tc>
          <w:tcPr>
            <w:tcW w:w="3260" w:type="dxa"/>
            <w:noWrap/>
          </w:tcPr>
          <w:p w14:paraId="67A6FDA0" w14:textId="77777777" w:rsidR="000449B6" w:rsidRPr="00085A05" w:rsidRDefault="000449B6" w:rsidP="008255B8">
            <w:pPr>
              <w:jc w:val="center"/>
              <w:rPr>
                <w:rFonts w:cstheme="minorHAnsi"/>
                <w:sz w:val="24"/>
                <w:szCs w:val="24"/>
              </w:rPr>
            </w:pPr>
            <w:r w:rsidRPr="00085A05">
              <w:rPr>
                <w:rFonts w:eastAsia="Times New Roman" w:cstheme="minorHAnsi"/>
                <w:b/>
                <w:bCs/>
                <w:sz w:val="24"/>
                <w:szCs w:val="24"/>
                <w:lang w:eastAsia="en-NZ"/>
              </w:rPr>
              <w:t>Women Ministerial Appointed Members</w:t>
            </w:r>
          </w:p>
        </w:tc>
        <w:tc>
          <w:tcPr>
            <w:tcW w:w="1800" w:type="dxa"/>
            <w:noWrap/>
          </w:tcPr>
          <w:p w14:paraId="0C5CCBA7" w14:textId="77777777" w:rsidR="000449B6" w:rsidRPr="00085A05" w:rsidRDefault="000449B6" w:rsidP="008255B8">
            <w:pPr>
              <w:jc w:val="center"/>
              <w:rPr>
                <w:rFonts w:cstheme="minorHAnsi"/>
                <w:sz w:val="24"/>
                <w:szCs w:val="24"/>
              </w:rPr>
            </w:pPr>
            <w:r w:rsidRPr="00085A05">
              <w:rPr>
                <w:rFonts w:eastAsia="Times New Roman" w:cstheme="minorHAnsi"/>
                <w:b/>
                <w:bCs/>
                <w:sz w:val="24"/>
                <w:szCs w:val="24"/>
                <w:lang w:eastAsia="en-NZ"/>
              </w:rPr>
              <w:t>Percentage of Women</w:t>
            </w:r>
          </w:p>
        </w:tc>
      </w:tr>
      <w:tr w:rsidR="004A568C" w:rsidRPr="00085A05" w14:paraId="50A7885C" w14:textId="77777777" w:rsidTr="00AC4194">
        <w:trPr>
          <w:trHeight w:val="289"/>
        </w:trPr>
        <w:tc>
          <w:tcPr>
            <w:tcW w:w="4243" w:type="dxa"/>
            <w:hideMark/>
          </w:tcPr>
          <w:p w14:paraId="35CFD416"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Diversity, Inclusion and Ethnic Communities</w:t>
            </w:r>
          </w:p>
        </w:tc>
        <w:tc>
          <w:tcPr>
            <w:tcW w:w="1843" w:type="dxa"/>
            <w:noWrap/>
            <w:hideMark/>
          </w:tcPr>
          <w:p w14:paraId="0108184D"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w:t>
            </w:r>
          </w:p>
        </w:tc>
        <w:tc>
          <w:tcPr>
            <w:tcW w:w="3260" w:type="dxa"/>
            <w:noWrap/>
            <w:hideMark/>
          </w:tcPr>
          <w:p w14:paraId="2E99005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8</w:t>
            </w:r>
          </w:p>
        </w:tc>
        <w:tc>
          <w:tcPr>
            <w:tcW w:w="3260" w:type="dxa"/>
            <w:noWrap/>
            <w:hideMark/>
          </w:tcPr>
          <w:p w14:paraId="3EADDBB3"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w:t>
            </w:r>
          </w:p>
        </w:tc>
        <w:tc>
          <w:tcPr>
            <w:tcW w:w="1800" w:type="dxa"/>
            <w:noWrap/>
            <w:hideMark/>
          </w:tcPr>
          <w:p w14:paraId="2ED230D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50.0%</w:t>
            </w:r>
          </w:p>
        </w:tc>
      </w:tr>
      <w:tr w:rsidR="004A568C" w:rsidRPr="00085A05" w14:paraId="51961675" w14:textId="77777777" w:rsidTr="00AC4194">
        <w:trPr>
          <w:trHeight w:val="289"/>
        </w:trPr>
        <w:tc>
          <w:tcPr>
            <w:tcW w:w="4243" w:type="dxa"/>
            <w:hideMark/>
          </w:tcPr>
          <w:p w14:paraId="4627015F"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Responsible for Earthquake Commission</w:t>
            </w:r>
          </w:p>
        </w:tc>
        <w:tc>
          <w:tcPr>
            <w:tcW w:w="1843" w:type="dxa"/>
            <w:noWrap/>
            <w:hideMark/>
          </w:tcPr>
          <w:p w14:paraId="616C6C15"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w:t>
            </w:r>
          </w:p>
        </w:tc>
        <w:tc>
          <w:tcPr>
            <w:tcW w:w="3260" w:type="dxa"/>
            <w:noWrap/>
            <w:hideMark/>
          </w:tcPr>
          <w:p w14:paraId="177B41EA"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15</w:t>
            </w:r>
          </w:p>
        </w:tc>
        <w:tc>
          <w:tcPr>
            <w:tcW w:w="3260" w:type="dxa"/>
            <w:noWrap/>
            <w:hideMark/>
          </w:tcPr>
          <w:p w14:paraId="6E9C712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9</w:t>
            </w:r>
          </w:p>
        </w:tc>
        <w:tc>
          <w:tcPr>
            <w:tcW w:w="1800" w:type="dxa"/>
            <w:noWrap/>
            <w:hideMark/>
          </w:tcPr>
          <w:p w14:paraId="02AD68B2"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60.0%</w:t>
            </w:r>
          </w:p>
        </w:tc>
      </w:tr>
      <w:tr w:rsidR="004A568C" w:rsidRPr="00085A05" w14:paraId="2A951555" w14:textId="77777777" w:rsidTr="00AC4194">
        <w:trPr>
          <w:trHeight w:val="289"/>
        </w:trPr>
        <w:tc>
          <w:tcPr>
            <w:tcW w:w="4243" w:type="dxa"/>
          </w:tcPr>
          <w:p w14:paraId="05E85D47" w14:textId="77777777" w:rsidR="000449B6" w:rsidRPr="00085A05" w:rsidRDefault="000449B6" w:rsidP="008255B8">
            <w:pPr>
              <w:rPr>
                <w:rFonts w:cstheme="minorHAnsi"/>
                <w:b/>
                <w:bCs/>
                <w:sz w:val="24"/>
                <w:szCs w:val="24"/>
              </w:rPr>
            </w:pPr>
            <w:r w:rsidRPr="00085A05">
              <w:rPr>
                <w:rFonts w:cstheme="minorHAnsi"/>
                <w:sz w:val="24"/>
                <w:szCs w:val="24"/>
              </w:rPr>
              <w:t>Minister for Economic and Regional Development</w:t>
            </w:r>
          </w:p>
        </w:tc>
        <w:tc>
          <w:tcPr>
            <w:tcW w:w="1843" w:type="dxa"/>
            <w:noWrap/>
          </w:tcPr>
          <w:p w14:paraId="3E4F1DF2" w14:textId="77777777" w:rsidR="000449B6" w:rsidRPr="00085A05" w:rsidRDefault="000449B6" w:rsidP="008255B8">
            <w:pPr>
              <w:jc w:val="center"/>
              <w:rPr>
                <w:rFonts w:cstheme="minorHAnsi"/>
                <w:sz w:val="24"/>
                <w:szCs w:val="24"/>
              </w:rPr>
            </w:pPr>
            <w:r w:rsidRPr="00085A05">
              <w:rPr>
                <w:rFonts w:cstheme="minorHAnsi"/>
                <w:sz w:val="24"/>
                <w:szCs w:val="24"/>
              </w:rPr>
              <w:t>5</w:t>
            </w:r>
          </w:p>
        </w:tc>
        <w:tc>
          <w:tcPr>
            <w:tcW w:w="3260" w:type="dxa"/>
            <w:noWrap/>
          </w:tcPr>
          <w:p w14:paraId="7C3CACBE" w14:textId="77777777" w:rsidR="000449B6" w:rsidRPr="00085A05" w:rsidRDefault="000449B6" w:rsidP="008255B8">
            <w:pPr>
              <w:jc w:val="center"/>
              <w:rPr>
                <w:rFonts w:cstheme="minorHAnsi"/>
                <w:sz w:val="24"/>
                <w:szCs w:val="24"/>
              </w:rPr>
            </w:pPr>
            <w:r w:rsidRPr="00085A05">
              <w:rPr>
                <w:rFonts w:cstheme="minorHAnsi"/>
                <w:sz w:val="24"/>
                <w:szCs w:val="24"/>
              </w:rPr>
              <w:t>24</w:t>
            </w:r>
          </w:p>
        </w:tc>
        <w:tc>
          <w:tcPr>
            <w:tcW w:w="3260" w:type="dxa"/>
            <w:noWrap/>
          </w:tcPr>
          <w:p w14:paraId="3EBC0171" w14:textId="77777777" w:rsidR="000449B6" w:rsidRPr="00085A05" w:rsidRDefault="000449B6" w:rsidP="008255B8">
            <w:pPr>
              <w:jc w:val="center"/>
              <w:rPr>
                <w:rFonts w:cstheme="minorHAnsi"/>
                <w:sz w:val="24"/>
                <w:szCs w:val="24"/>
              </w:rPr>
            </w:pPr>
            <w:r w:rsidRPr="00085A05">
              <w:rPr>
                <w:rFonts w:cstheme="minorHAnsi"/>
                <w:sz w:val="24"/>
                <w:szCs w:val="24"/>
              </w:rPr>
              <w:t>10</w:t>
            </w:r>
          </w:p>
        </w:tc>
        <w:tc>
          <w:tcPr>
            <w:tcW w:w="1800" w:type="dxa"/>
            <w:noWrap/>
          </w:tcPr>
          <w:p w14:paraId="4D900ED0" w14:textId="77777777" w:rsidR="000449B6" w:rsidRPr="00085A05" w:rsidRDefault="000449B6" w:rsidP="008255B8">
            <w:pPr>
              <w:jc w:val="center"/>
              <w:rPr>
                <w:rFonts w:cstheme="minorHAnsi"/>
                <w:sz w:val="24"/>
                <w:szCs w:val="24"/>
              </w:rPr>
            </w:pPr>
            <w:r w:rsidRPr="00085A05">
              <w:rPr>
                <w:rFonts w:cstheme="minorHAnsi"/>
                <w:sz w:val="24"/>
                <w:szCs w:val="24"/>
              </w:rPr>
              <w:t>41.7%</w:t>
            </w:r>
          </w:p>
        </w:tc>
      </w:tr>
      <w:tr w:rsidR="004A568C" w:rsidRPr="00085A05" w14:paraId="599898CB" w14:textId="77777777" w:rsidTr="00AC4194">
        <w:trPr>
          <w:trHeight w:val="289"/>
        </w:trPr>
        <w:tc>
          <w:tcPr>
            <w:tcW w:w="4243" w:type="dxa"/>
            <w:hideMark/>
          </w:tcPr>
          <w:p w14:paraId="34603A91"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of Education</w:t>
            </w:r>
          </w:p>
        </w:tc>
        <w:tc>
          <w:tcPr>
            <w:tcW w:w="1843" w:type="dxa"/>
            <w:noWrap/>
            <w:hideMark/>
          </w:tcPr>
          <w:p w14:paraId="6AB39A9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30</w:t>
            </w:r>
          </w:p>
        </w:tc>
        <w:tc>
          <w:tcPr>
            <w:tcW w:w="3260" w:type="dxa"/>
            <w:noWrap/>
            <w:hideMark/>
          </w:tcPr>
          <w:p w14:paraId="073EDC3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163</w:t>
            </w:r>
          </w:p>
        </w:tc>
        <w:tc>
          <w:tcPr>
            <w:tcW w:w="3260" w:type="dxa"/>
            <w:noWrap/>
            <w:hideMark/>
          </w:tcPr>
          <w:p w14:paraId="1191F9E7"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82</w:t>
            </w:r>
          </w:p>
        </w:tc>
        <w:tc>
          <w:tcPr>
            <w:tcW w:w="1800" w:type="dxa"/>
            <w:noWrap/>
            <w:hideMark/>
          </w:tcPr>
          <w:p w14:paraId="282CCBF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50.3%</w:t>
            </w:r>
          </w:p>
        </w:tc>
      </w:tr>
      <w:tr w:rsidR="004A568C" w:rsidRPr="00085A05" w14:paraId="08DD9B01" w14:textId="77777777" w:rsidTr="00AC4194">
        <w:trPr>
          <w:trHeight w:val="289"/>
        </w:trPr>
        <w:tc>
          <w:tcPr>
            <w:tcW w:w="4243" w:type="dxa"/>
            <w:hideMark/>
          </w:tcPr>
          <w:p w14:paraId="4E2A7F15"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Emergency Management</w:t>
            </w:r>
          </w:p>
        </w:tc>
        <w:tc>
          <w:tcPr>
            <w:tcW w:w="1843" w:type="dxa"/>
            <w:noWrap/>
            <w:hideMark/>
          </w:tcPr>
          <w:p w14:paraId="4F5A329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w:t>
            </w:r>
          </w:p>
        </w:tc>
        <w:tc>
          <w:tcPr>
            <w:tcW w:w="3260" w:type="dxa"/>
            <w:noWrap/>
            <w:hideMark/>
          </w:tcPr>
          <w:p w14:paraId="52532B76"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w:t>
            </w:r>
          </w:p>
        </w:tc>
        <w:tc>
          <w:tcPr>
            <w:tcW w:w="3260" w:type="dxa"/>
            <w:noWrap/>
            <w:hideMark/>
          </w:tcPr>
          <w:p w14:paraId="5BB72395"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w:t>
            </w:r>
          </w:p>
        </w:tc>
        <w:tc>
          <w:tcPr>
            <w:tcW w:w="1800" w:type="dxa"/>
            <w:noWrap/>
            <w:hideMark/>
          </w:tcPr>
          <w:p w14:paraId="1BDD038B"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80.0%</w:t>
            </w:r>
          </w:p>
        </w:tc>
      </w:tr>
      <w:tr w:rsidR="004A568C" w:rsidRPr="00085A05" w14:paraId="22B31661" w14:textId="77777777" w:rsidTr="00AC4194">
        <w:trPr>
          <w:trHeight w:val="277"/>
        </w:trPr>
        <w:tc>
          <w:tcPr>
            <w:tcW w:w="4243" w:type="dxa"/>
            <w:hideMark/>
          </w:tcPr>
          <w:p w14:paraId="38902EFC"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of Energy and Resources</w:t>
            </w:r>
          </w:p>
        </w:tc>
        <w:tc>
          <w:tcPr>
            <w:tcW w:w="1843" w:type="dxa"/>
            <w:noWrap/>
            <w:hideMark/>
          </w:tcPr>
          <w:p w14:paraId="0E67472D"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w:t>
            </w:r>
          </w:p>
        </w:tc>
        <w:tc>
          <w:tcPr>
            <w:tcW w:w="3260" w:type="dxa"/>
            <w:noWrap/>
            <w:hideMark/>
          </w:tcPr>
          <w:p w14:paraId="2B2243B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17</w:t>
            </w:r>
          </w:p>
        </w:tc>
        <w:tc>
          <w:tcPr>
            <w:tcW w:w="3260" w:type="dxa"/>
            <w:noWrap/>
            <w:hideMark/>
          </w:tcPr>
          <w:p w14:paraId="5C8CB06D"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9</w:t>
            </w:r>
          </w:p>
        </w:tc>
        <w:tc>
          <w:tcPr>
            <w:tcW w:w="1800" w:type="dxa"/>
            <w:noWrap/>
            <w:hideMark/>
          </w:tcPr>
          <w:p w14:paraId="1C59237C"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52.9%</w:t>
            </w:r>
          </w:p>
        </w:tc>
      </w:tr>
      <w:tr w:rsidR="004A568C" w:rsidRPr="00085A05" w14:paraId="2B41CB71" w14:textId="77777777" w:rsidTr="00AC4194">
        <w:trPr>
          <w:trHeight w:val="289"/>
        </w:trPr>
        <w:tc>
          <w:tcPr>
            <w:tcW w:w="4243" w:type="dxa"/>
            <w:hideMark/>
          </w:tcPr>
          <w:p w14:paraId="4B6E41E8"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the Environment</w:t>
            </w:r>
          </w:p>
        </w:tc>
        <w:tc>
          <w:tcPr>
            <w:tcW w:w="1843" w:type="dxa"/>
            <w:noWrap/>
            <w:hideMark/>
          </w:tcPr>
          <w:p w14:paraId="5FE343BC"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8</w:t>
            </w:r>
          </w:p>
        </w:tc>
        <w:tc>
          <w:tcPr>
            <w:tcW w:w="3260" w:type="dxa"/>
            <w:noWrap/>
            <w:hideMark/>
          </w:tcPr>
          <w:p w14:paraId="2CAA771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66</w:t>
            </w:r>
          </w:p>
        </w:tc>
        <w:tc>
          <w:tcPr>
            <w:tcW w:w="3260" w:type="dxa"/>
            <w:noWrap/>
            <w:hideMark/>
          </w:tcPr>
          <w:p w14:paraId="22A66CA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24</w:t>
            </w:r>
          </w:p>
        </w:tc>
        <w:tc>
          <w:tcPr>
            <w:tcW w:w="1800" w:type="dxa"/>
            <w:noWrap/>
            <w:hideMark/>
          </w:tcPr>
          <w:p w14:paraId="65A2A286"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36.4%</w:t>
            </w:r>
          </w:p>
        </w:tc>
      </w:tr>
      <w:tr w:rsidR="004A568C" w:rsidRPr="00085A05" w14:paraId="416DF342" w14:textId="77777777" w:rsidTr="00AC4194">
        <w:trPr>
          <w:trHeight w:val="289"/>
        </w:trPr>
        <w:tc>
          <w:tcPr>
            <w:tcW w:w="4243" w:type="dxa"/>
            <w:hideMark/>
          </w:tcPr>
          <w:p w14:paraId="162682F3"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of Finance</w:t>
            </w:r>
          </w:p>
        </w:tc>
        <w:tc>
          <w:tcPr>
            <w:tcW w:w="1843" w:type="dxa"/>
            <w:noWrap/>
            <w:hideMark/>
          </w:tcPr>
          <w:p w14:paraId="5E7A500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22</w:t>
            </w:r>
          </w:p>
        </w:tc>
        <w:tc>
          <w:tcPr>
            <w:tcW w:w="3260" w:type="dxa"/>
            <w:noWrap/>
            <w:hideMark/>
          </w:tcPr>
          <w:p w14:paraId="155D461C"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177</w:t>
            </w:r>
          </w:p>
        </w:tc>
        <w:tc>
          <w:tcPr>
            <w:tcW w:w="3260" w:type="dxa"/>
            <w:noWrap/>
            <w:hideMark/>
          </w:tcPr>
          <w:p w14:paraId="365755AC"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92</w:t>
            </w:r>
          </w:p>
        </w:tc>
        <w:tc>
          <w:tcPr>
            <w:tcW w:w="1800" w:type="dxa"/>
            <w:noWrap/>
            <w:hideMark/>
          </w:tcPr>
          <w:p w14:paraId="4F7E757C"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52.0%</w:t>
            </w:r>
          </w:p>
        </w:tc>
      </w:tr>
      <w:tr w:rsidR="004A568C" w:rsidRPr="00085A05" w14:paraId="0A0CAC5E" w14:textId="77777777" w:rsidTr="00AC4194">
        <w:trPr>
          <w:trHeight w:val="250"/>
        </w:trPr>
        <w:tc>
          <w:tcPr>
            <w:tcW w:w="4243" w:type="dxa"/>
            <w:hideMark/>
          </w:tcPr>
          <w:p w14:paraId="321A0351"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Food Safety</w:t>
            </w:r>
          </w:p>
        </w:tc>
        <w:tc>
          <w:tcPr>
            <w:tcW w:w="1843" w:type="dxa"/>
            <w:noWrap/>
            <w:hideMark/>
          </w:tcPr>
          <w:p w14:paraId="2AFE1A3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w:t>
            </w:r>
          </w:p>
        </w:tc>
        <w:tc>
          <w:tcPr>
            <w:tcW w:w="3260" w:type="dxa"/>
            <w:noWrap/>
            <w:hideMark/>
          </w:tcPr>
          <w:p w14:paraId="713F5C2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w:t>
            </w:r>
          </w:p>
        </w:tc>
        <w:tc>
          <w:tcPr>
            <w:tcW w:w="3260" w:type="dxa"/>
            <w:noWrap/>
            <w:hideMark/>
          </w:tcPr>
          <w:p w14:paraId="26BF57A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w:t>
            </w:r>
          </w:p>
        </w:tc>
        <w:tc>
          <w:tcPr>
            <w:tcW w:w="1800" w:type="dxa"/>
            <w:noWrap/>
            <w:hideMark/>
          </w:tcPr>
          <w:p w14:paraId="159180F3"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33.3%</w:t>
            </w:r>
          </w:p>
        </w:tc>
      </w:tr>
      <w:tr w:rsidR="004A568C" w:rsidRPr="00085A05" w14:paraId="6CC3F661" w14:textId="77777777" w:rsidTr="00AC4194">
        <w:trPr>
          <w:trHeight w:val="289"/>
        </w:trPr>
        <w:tc>
          <w:tcPr>
            <w:tcW w:w="4243" w:type="dxa"/>
            <w:hideMark/>
          </w:tcPr>
          <w:p w14:paraId="233D4D92"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of Foreign Affairs</w:t>
            </w:r>
          </w:p>
        </w:tc>
        <w:tc>
          <w:tcPr>
            <w:tcW w:w="1843" w:type="dxa"/>
            <w:noWrap/>
            <w:hideMark/>
          </w:tcPr>
          <w:p w14:paraId="01D58F1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8</w:t>
            </w:r>
          </w:p>
        </w:tc>
        <w:tc>
          <w:tcPr>
            <w:tcW w:w="3260" w:type="dxa"/>
            <w:noWrap/>
            <w:hideMark/>
          </w:tcPr>
          <w:p w14:paraId="78DF2FE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31</w:t>
            </w:r>
          </w:p>
        </w:tc>
        <w:tc>
          <w:tcPr>
            <w:tcW w:w="3260" w:type="dxa"/>
            <w:noWrap/>
            <w:hideMark/>
          </w:tcPr>
          <w:p w14:paraId="253DCD3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17</w:t>
            </w:r>
          </w:p>
        </w:tc>
        <w:tc>
          <w:tcPr>
            <w:tcW w:w="1800" w:type="dxa"/>
            <w:noWrap/>
            <w:hideMark/>
          </w:tcPr>
          <w:p w14:paraId="4EF6CA8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54.8%</w:t>
            </w:r>
          </w:p>
        </w:tc>
      </w:tr>
      <w:tr w:rsidR="004A568C" w:rsidRPr="00085A05" w14:paraId="41A4B2BD" w14:textId="77777777" w:rsidTr="00AC4194">
        <w:trPr>
          <w:trHeight w:val="289"/>
        </w:trPr>
        <w:tc>
          <w:tcPr>
            <w:tcW w:w="4243" w:type="dxa"/>
            <w:hideMark/>
          </w:tcPr>
          <w:p w14:paraId="34CFCB91"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of Forestry</w:t>
            </w:r>
          </w:p>
        </w:tc>
        <w:tc>
          <w:tcPr>
            <w:tcW w:w="1843" w:type="dxa"/>
            <w:noWrap/>
            <w:hideMark/>
          </w:tcPr>
          <w:p w14:paraId="22C15BE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w:t>
            </w:r>
          </w:p>
        </w:tc>
        <w:tc>
          <w:tcPr>
            <w:tcW w:w="3260" w:type="dxa"/>
            <w:noWrap/>
            <w:hideMark/>
          </w:tcPr>
          <w:p w14:paraId="6EEFB223"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11</w:t>
            </w:r>
          </w:p>
        </w:tc>
        <w:tc>
          <w:tcPr>
            <w:tcW w:w="3260" w:type="dxa"/>
            <w:noWrap/>
            <w:hideMark/>
          </w:tcPr>
          <w:p w14:paraId="7C91E74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w:t>
            </w:r>
          </w:p>
        </w:tc>
        <w:tc>
          <w:tcPr>
            <w:tcW w:w="1800" w:type="dxa"/>
            <w:noWrap/>
            <w:hideMark/>
          </w:tcPr>
          <w:p w14:paraId="046213F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27.3%</w:t>
            </w:r>
          </w:p>
        </w:tc>
      </w:tr>
      <w:tr w:rsidR="004A568C" w:rsidRPr="00085A05" w14:paraId="02A2AE0B" w14:textId="77777777" w:rsidTr="00AC4194">
        <w:trPr>
          <w:trHeight w:val="289"/>
        </w:trPr>
        <w:tc>
          <w:tcPr>
            <w:tcW w:w="4243" w:type="dxa"/>
            <w:hideMark/>
          </w:tcPr>
          <w:p w14:paraId="6669C57D"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the Government's Response to the Royal Commission's Report into the Terrorist Attack on the Christchurch Mosques</w:t>
            </w:r>
          </w:p>
        </w:tc>
        <w:tc>
          <w:tcPr>
            <w:tcW w:w="1843" w:type="dxa"/>
            <w:noWrap/>
            <w:hideMark/>
          </w:tcPr>
          <w:p w14:paraId="02CA3B8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w:t>
            </w:r>
          </w:p>
        </w:tc>
        <w:tc>
          <w:tcPr>
            <w:tcW w:w="3260" w:type="dxa"/>
            <w:noWrap/>
            <w:hideMark/>
          </w:tcPr>
          <w:p w14:paraId="235A9232"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32</w:t>
            </w:r>
          </w:p>
        </w:tc>
        <w:tc>
          <w:tcPr>
            <w:tcW w:w="3260" w:type="dxa"/>
            <w:hideMark/>
          </w:tcPr>
          <w:p w14:paraId="64A74E13"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20</w:t>
            </w:r>
          </w:p>
        </w:tc>
        <w:tc>
          <w:tcPr>
            <w:tcW w:w="1800" w:type="dxa"/>
            <w:noWrap/>
            <w:hideMark/>
          </w:tcPr>
          <w:p w14:paraId="016B0B7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62.5%</w:t>
            </w:r>
          </w:p>
        </w:tc>
      </w:tr>
      <w:tr w:rsidR="004A568C" w:rsidRPr="00085A05" w14:paraId="2131F538" w14:textId="77777777" w:rsidTr="00AC4194">
        <w:trPr>
          <w:trHeight w:val="289"/>
        </w:trPr>
        <w:tc>
          <w:tcPr>
            <w:tcW w:w="4243" w:type="dxa"/>
            <w:noWrap/>
            <w:hideMark/>
          </w:tcPr>
          <w:p w14:paraId="35FB941F" w14:textId="77777777" w:rsidR="000449B6" w:rsidRPr="00085A05" w:rsidRDefault="000449B6" w:rsidP="008255B8">
            <w:pPr>
              <w:rPr>
                <w:rFonts w:eastAsia="Times New Roman" w:cstheme="minorHAnsi"/>
                <w:sz w:val="24"/>
                <w:szCs w:val="24"/>
                <w:lang w:eastAsia="en-NZ"/>
              </w:rPr>
            </w:pPr>
            <w:r w:rsidRPr="00085A05">
              <w:rPr>
                <w:rFonts w:cstheme="minorHAnsi"/>
                <w:sz w:val="24"/>
                <w:szCs w:val="24"/>
              </w:rPr>
              <w:t>Minister of Health</w:t>
            </w:r>
          </w:p>
        </w:tc>
        <w:tc>
          <w:tcPr>
            <w:tcW w:w="1843" w:type="dxa"/>
            <w:noWrap/>
            <w:hideMark/>
          </w:tcPr>
          <w:p w14:paraId="0F6E2A1D"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58</w:t>
            </w:r>
          </w:p>
        </w:tc>
        <w:tc>
          <w:tcPr>
            <w:tcW w:w="3260" w:type="dxa"/>
            <w:noWrap/>
            <w:hideMark/>
          </w:tcPr>
          <w:p w14:paraId="10525249"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548</w:t>
            </w:r>
          </w:p>
        </w:tc>
        <w:tc>
          <w:tcPr>
            <w:tcW w:w="3260" w:type="dxa"/>
            <w:noWrap/>
            <w:hideMark/>
          </w:tcPr>
          <w:p w14:paraId="412B7364"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330</w:t>
            </w:r>
          </w:p>
        </w:tc>
        <w:tc>
          <w:tcPr>
            <w:tcW w:w="1800" w:type="dxa"/>
            <w:noWrap/>
            <w:hideMark/>
          </w:tcPr>
          <w:p w14:paraId="3AF697FF"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60.2%</w:t>
            </w:r>
          </w:p>
        </w:tc>
      </w:tr>
      <w:tr w:rsidR="004A568C" w:rsidRPr="00085A05" w14:paraId="07F49B1D" w14:textId="77777777" w:rsidTr="00AC4194">
        <w:trPr>
          <w:trHeight w:val="289"/>
        </w:trPr>
        <w:tc>
          <w:tcPr>
            <w:tcW w:w="4243" w:type="dxa"/>
            <w:noWrap/>
          </w:tcPr>
          <w:p w14:paraId="1499282F" w14:textId="77777777" w:rsidR="000449B6" w:rsidRPr="00085A05" w:rsidRDefault="000449B6" w:rsidP="008255B8">
            <w:pPr>
              <w:rPr>
                <w:rFonts w:eastAsia="Times New Roman" w:cstheme="minorHAnsi"/>
                <w:sz w:val="24"/>
                <w:szCs w:val="24"/>
                <w:lang w:eastAsia="en-NZ"/>
              </w:rPr>
            </w:pPr>
            <w:r w:rsidRPr="00085A05">
              <w:rPr>
                <w:rFonts w:cstheme="minorHAnsi"/>
                <w:sz w:val="24"/>
                <w:szCs w:val="24"/>
              </w:rPr>
              <w:t>Minister of Housing</w:t>
            </w:r>
          </w:p>
        </w:tc>
        <w:tc>
          <w:tcPr>
            <w:tcW w:w="1843" w:type="dxa"/>
            <w:noWrap/>
          </w:tcPr>
          <w:p w14:paraId="52A74773"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2</w:t>
            </w:r>
          </w:p>
        </w:tc>
        <w:tc>
          <w:tcPr>
            <w:tcW w:w="3260" w:type="dxa"/>
            <w:noWrap/>
          </w:tcPr>
          <w:p w14:paraId="766CDF57"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12</w:t>
            </w:r>
          </w:p>
        </w:tc>
        <w:tc>
          <w:tcPr>
            <w:tcW w:w="3260" w:type="dxa"/>
            <w:noWrap/>
          </w:tcPr>
          <w:p w14:paraId="49C10145"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5</w:t>
            </w:r>
          </w:p>
        </w:tc>
        <w:tc>
          <w:tcPr>
            <w:tcW w:w="1800" w:type="dxa"/>
            <w:noWrap/>
          </w:tcPr>
          <w:p w14:paraId="0C5A86DE"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41.7%</w:t>
            </w:r>
          </w:p>
        </w:tc>
      </w:tr>
      <w:tr w:rsidR="004A568C" w:rsidRPr="00085A05" w14:paraId="49AD548E" w14:textId="77777777" w:rsidTr="00AC4194">
        <w:trPr>
          <w:trHeight w:val="289"/>
        </w:trPr>
        <w:tc>
          <w:tcPr>
            <w:tcW w:w="4243" w:type="dxa"/>
            <w:noWrap/>
          </w:tcPr>
          <w:p w14:paraId="4DEF5E4F" w14:textId="77777777" w:rsidR="000449B6" w:rsidRPr="00085A05" w:rsidRDefault="000449B6" w:rsidP="008255B8">
            <w:pPr>
              <w:rPr>
                <w:rFonts w:eastAsia="Times New Roman" w:cstheme="minorHAnsi"/>
                <w:sz w:val="24"/>
                <w:szCs w:val="24"/>
                <w:lang w:eastAsia="en-NZ"/>
              </w:rPr>
            </w:pPr>
            <w:r w:rsidRPr="00085A05">
              <w:rPr>
                <w:rFonts w:cstheme="minorHAnsi"/>
                <w:sz w:val="24"/>
                <w:szCs w:val="24"/>
              </w:rPr>
              <w:t>Minister for Infrastructure</w:t>
            </w:r>
          </w:p>
        </w:tc>
        <w:tc>
          <w:tcPr>
            <w:tcW w:w="1843" w:type="dxa"/>
            <w:noWrap/>
          </w:tcPr>
          <w:p w14:paraId="7301CE12"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1</w:t>
            </w:r>
          </w:p>
        </w:tc>
        <w:tc>
          <w:tcPr>
            <w:tcW w:w="3260" w:type="dxa"/>
            <w:noWrap/>
          </w:tcPr>
          <w:p w14:paraId="274B6C6C"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7</w:t>
            </w:r>
          </w:p>
        </w:tc>
        <w:tc>
          <w:tcPr>
            <w:tcW w:w="3260" w:type="dxa"/>
            <w:noWrap/>
          </w:tcPr>
          <w:p w14:paraId="138B23A9"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3</w:t>
            </w:r>
          </w:p>
        </w:tc>
        <w:tc>
          <w:tcPr>
            <w:tcW w:w="1800" w:type="dxa"/>
            <w:noWrap/>
          </w:tcPr>
          <w:p w14:paraId="5BE3B541"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42.9%</w:t>
            </w:r>
          </w:p>
        </w:tc>
      </w:tr>
      <w:tr w:rsidR="004A568C" w:rsidRPr="00085A05" w14:paraId="19ABE38B" w14:textId="77777777" w:rsidTr="00AC4194">
        <w:trPr>
          <w:trHeight w:val="289"/>
        </w:trPr>
        <w:tc>
          <w:tcPr>
            <w:tcW w:w="4243" w:type="dxa"/>
            <w:noWrap/>
          </w:tcPr>
          <w:p w14:paraId="1991B28A" w14:textId="77777777" w:rsidR="000449B6" w:rsidRPr="00085A05" w:rsidRDefault="000449B6" w:rsidP="008255B8">
            <w:pPr>
              <w:rPr>
                <w:rFonts w:eastAsia="Times New Roman" w:cstheme="minorHAnsi"/>
                <w:sz w:val="24"/>
                <w:szCs w:val="24"/>
                <w:lang w:eastAsia="en-NZ"/>
              </w:rPr>
            </w:pPr>
            <w:r w:rsidRPr="00085A05">
              <w:rPr>
                <w:rFonts w:cstheme="minorHAnsi"/>
                <w:sz w:val="24"/>
                <w:szCs w:val="24"/>
              </w:rPr>
              <w:t>Minister of Internal Affairs</w:t>
            </w:r>
          </w:p>
        </w:tc>
        <w:tc>
          <w:tcPr>
            <w:tcW w:w="1843" w:type="dxa"/>
            <w:noWrap/>
          </w:tcPr>
          <w:p w14:paraId="057B21A4"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32</w:t>
            </w:r>
          </w:p>
        </w:tc>
        <w:tc>
          <w:tcPr>
            <w:tcW w:w="3260" w:type="dxa"/>
            <w:noWrap/>
          </w:tcPr>
          <w:p w14:paraId="5FC64B52"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159</w:t>
            </w:r>
          </w:p>
        </w:tc>
        <w:tc>
          <w:tcPr>
            <w:tcW w:w="3260" w:type="dxa"/>
            <w:noWrap/>
          </w:tcPr>
          <w:p w14:paraId="55447236"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96</w:t>
            </w:r>
          </w:p>
        </w:tc>
        <w:tc>
          <w:tcPr>
            <w:tcW w:w="1800" w:type="dxa"/>
            <w:noWrap/>
          </w:tcPr>
          <w:p w14:paraId="3DDE7143"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60.4%</w:t>
            </w:r>
          </w:p>
        </w:tc>
      </w:tr>
      <w:tr w:rsidR="004A568C" w:rsidRPr="00085A05" w14:paraId="5904A9D4" w14:textId="77777777" w:rsidTr="00AC4194">
        <w:trPr>
          <w:trHeight w:val="289"/>
        </w:trPr>
        <w:tc>
          <w:tcPr>
            <w:tcW w:w="4243" w:type="dxa"/>
            <w:noWrap/>
          </w:tcPr>
          <w:p w14:paraId="72451AEB" w14:textId="77777777" w:rsidR="000449B6" w:rsidRPr="00085A05" w:rsidRDefault="000449B6" w:rsidP="008255B8">
            <w:pPr>
              <w:rPr>
                <w:rFonts w:cstheme="minorHAnsi"/>
                <w:sz w:val="24"/>
                <w:szCs w:val="24"/>
              </w:rPr>
            </w:pPr>
            <w:r w:rsidRPr="00085A05">
              <w:rPr>
                <w:rFonts w:cstheme="minorHAnsi"/>
                <w:sz w:val="24"/>
                <w:szCs w:val="24"/>
              </w:rPr>
              <w:t>Minister of Justice</w:t>
            </w:r>
          </w:p>
        </w:tc>
        <w:tc>
          <w:tcPr>
            <w:tcW w:w="1843" w:type="dxa"/>
            <w:noWrap/>
          </w:tcPr>
          <w:p w14:paraId="602697E4"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35</w:t>
            </w:r>
          </w:p>
        </w:tc>
        <w:tc>
          <w:tcPr>
            <w:tcW w:w="3260" w:type="dxa"/>
            <w:noWrap/>
          </w:tcPr>
          <w:p w14:paraId="439DDCAC"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162</w:t>
            </w:r>
          </w:p>
        </w:tc>
        <w:tc>
          <w:tcPr>
            <w:tcW w:w="3260" w:type="dxa"/>
            <w:noWrap/>
          </w:tcPr>
          <w:p w14:paraId="1A2779F8"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82</w:t>
            </w:r>
          </w:p>
        </w:tc>
        <w:tc>
          <w:tcPr>
            <w:tcW w:w="1800" w:type="dxa"/>
            <w:noWrap/>
          </w:tcPr>
          <w:p w14:paraId="777EDD82" w14:textId="77777777" w:rsidR="000449B6" w:rsidRPr="00085A05" w:rsidRDefault="000449B6" w:rsidP="008255B8">
            <w:pPr>
              <w:jc w:val="center"/>
              <w:rPr>
                <w:rFonts w:eastAsia="Times New Roman" w:cstheme="minorHAnsi"/>
                <w:b/>
                <w:bCs/>
                <w:sz w:val="24"/>
                <w:szCs w:val="24"/>
                <w:lang w:eastAsia="en-NZ"/>
              </w:rPr>
            </w:pPr>
            <w:r w:rsidRPr="00085A05">
              <w:rPr>
                <w:rFonts w:cstheme="minorHAnsi"/>
                <w:sz w:val="24"/>
                <w:szCs w:val="24"/>
              </w:rPr>
              <w:t>50.6%</w:t>
            </w:r>
          </w:p>
        </w:tc>
      </w:tr>
      <w:tr w:rsidR="004A568C" w:rsidRPr="00085A05" w14:paraId="44432028" w14:textId="77777777" w:rsidTr="00AC4194">
        <w:trPr>
          <w:trHeight w:val="289"/>
        </w:trPr>
        <w:tc>
          <w:tcPr>
            <w:tcW w:w="4243" w:type="dxa"/>
            <w:noWrap/>
          </w:tcPr>
          <w:p w14:paraId="22F40F8C" w14:textId="77777777" w:rsidR="000449B6" w:rsidRPr="00085A05" w:rsidRDefault="000449B6" w:rsidP="008255B8">
            <w:pPr>
              <w:rPr>
                <w:rFonts w:cstheme="minorHAnsi"/>
                <w:sz w:val="24"/>
                <w:szCs w:val="24"/>
              </w:rPr>
            </w:pPr>
            <w:r w:rsidRPr="00085A05">
              <w:rPr>
                <w:rFonts w:cstheme="minorHAnsi"/>
                <w:sz w:val="24"/>
                <w:szCs w:val="24"/>
              </w:rPr>
              <w:t>Minister for Land Information</w:t>
            </w:r>
          </w:p>
        </w:tc>
        <w:tc>
          <w:tcPr>
            <w:tcW w:w="1843" w:type="dxa"/>
            <w:noWrap/>
          </w:tcPr>
          <w:p w14:paraId="0805260F" w14:textId="77777777" w:rsidR="000449B6" w:rsidRPr="00085A05" w:rsidRDefault="000449B6" w:rsidP="008255B8">
            <w:pPr>
              <w:jc w:val="center"/>
              <w:rPr>
                <w:rFonts w:cstheme="minorHAnsi"/>
                <w:sz w:val="24"/>
                <w:szCs w:val="24"/>
              </w:rPr>
            </w:pPr>
            <w:r w:rsidRPr="00085A05">
              <w:rPr>
                <w:rFonts w:cstheme="minorHAnsi"/>
                <w:sz w:val="24"/>
                <w:szCs w:val="24"/>
              </w:rPr>
              <w:t>5</w:t>
            </w:r>
          </w:p>
        </w:tc>
        <w:tc>
          <w:tcPr>
            <w:tcW w:w="3260" w:type="dxa"/>
            <w:noWrap/>
          </w:tcPr>
          <w:p w14:paraId="4891C9C4" w14:textId="77777777" w:rsidR="000449B6" w:rsidRPr="00085A05" w:rsidRDefault="000449B6" w:rsidP="008255B8">
            <w:pPr>
              <w:jc w:val="center"/>
              <w:rPr>
                <w:rFonts w:cstheme="minorHAnsi"/>
                <w:sz w:val="24"/>
                <w:szCs w:val="24"/>
              </w:rPr>
            </w:pPr>
            <w:r w:rsidRPr="00085A05">
              <w:rPr>
                <w:rFonts w:cstheme="minorHAnsi"/>
                <w:sz w:val="24"/>
                <w:szCs w:val="24"/>
              </w:rPr>
              <w:t>25</w:t>
            </w:r>
          </w:p>
        </w:tc>
        <w:tc>
          <w:tcPr>
            <w:tcW w:w="3260" w:type="dxa"/>
            <w:noWrap/>
          </w:tcPr>
          <w:p w14:paraId="1BF64683" w14:textId="77777777" w:rsidR="000449B6" w:rsidRPr="00085A05" w:rsidRDefault="000449B6" w:rsidP="008255B8">
            <w:pPr>
              <w:jc w:val="center"/>
              <w:rPr>
                <w:rFonts w:cstheme="minorHAnsi"/>
                <w:sz w:val="24"/>
                <w:szCs w:val="24"/>
              </w:rPr>
            </w:pPr>
            <w:r w:rsidRPr="00085A05">
              <w:rPr>
                <w:rFonts w:cstheme="minorHAnsi"/>
                <w:sz w:val="24"/>
                <w:szCs w:val="24"/>
              </w:rPr>
              <w:t>10</w:t>
            </w:r>
          </w:p>
        </w:tc>
        <w:tc>
          <w:tcPr>
            <w:tcW w:w="1800" w:type="dxa"/>
            <w:noWrap/>
          </w:tcPr>
          <w:p w14:paraId="51FBCF0E" w14:textId="77777777" w:rsidR="000449B6" w:rsidRPr="00085A05" w:rsidRDefault="000449B6" w:rsidP="008255B8">
            <w:pPr>
              <w:jc w:val="center"/>
              <w:rPr>
                <w:rFonts w:cstheme="minorHAnsi"/>
                <w:sz w:val="24"/>
                <w:szCs w:val="24"/>
              </w:rPr>
            </w:pPr>
            <w:r w:rsidRPr="00085A05">
              <w:rPr>
                <w:rFonts w:cstheme="minorHAnsi"/>
                <w:sz w:val="24"/>
                <w:szCs w:val="24"/>
              </w:rPr>
              <w:t>40.0%</w:t>
            </w:r>
          </w:p>
        </w:tc>
      </w:tr>
      <w:tr w:rsidR="00AC4194" w:rsidRPr="00085A05" w14:paraId="70158BF5" w14:textId="77777777" w:rsidTr="00AC4194">
        <w:trPr>
          <w:trHeight w:val="289"/>
        </w:trPr>
        <w:tc>
          <w:tcPr>
            <w:tcW w:w="4243" w:type="dxa"/>
            <w:noWrap/>
          </w:tcPr>
          <w:p w14:paraId="5E3570BA" w14:textId="61A19201" w:rsidR="00AC4194" w:rsidRPr="00085A05" w:rsidRDefault="00AC4194" w:rsidP="00AC4194">
            <w:pPr>
              <w:rPr>
                <w:rFonts w:cstheme="minorHAnsi"/>
                <w:sz w:val="24"/>
                <w:szCs w:val="24"/>
              </w:rPr>
            </w:pPr>
            <w:r w:rsidRPr="00085A05">
              <w:rPr>
                <w:rFonts w:cstheme="minorHAnsi"/>
                <w:sz w:val="24"/>
                <w:szCs w:val="24"/>
              </w:rPr>
              <w:t>Minister of Local Government</w:t>
            </w:r>
          </w:p>
        </w:tc>
        <w:tc>
          <w:tcPr>
            <w:tcW w:w="1843" w:type="dxa"/>
            <w:noWrap/>
          </w:tcPr>
          <w:p w14:paraId="43327360" w14:textId="0E6B2508" w:rsidR="00AC4194" w:rsidRPr="00085A05" w:rsidRDefault="00AC4194" w:rsidP="00AC4194">
            <w:pPr>
              <w:jc w:val="center"/>
              <w:rPr>
                <w:rFonts w:cstheme="minorHAnsi"/>
                <w:sz w:val="24"/>
                <w:szCs w:val="24"/>
              </w:rPr>
            </w:pPr>
            <w:r w:rsidRPr="00085A05">
              <w:rPr>
                <w:rFonts w:cstheme="minorHAnsi"/>
                <w:sz w:val="24"/>
                <w:szCs w:val="24"/>
              </w:rPr>
              <w:t>4</w:t>
            </w:r>
          </w:p>
        </w:tc>
        <w:tc>
          <w:tcPr>
            <w:tcW w:w="3260" w:type="dxa"/>
            <w:noWrap/>
          </w:tcPr>
          <w:p w14:paraId="0181019F" w14:textId="3F785044" w:rsidR="00AC4194" w:rsidRPr="00085A05" w:rsidRDefault="00AC4194" w:rsidP="00AC4194">
            <w:pPr>
              <w:jc w:val="center"/>
              <w:rPr>
                <w:rFonts w:cstheme="minorHAnsi"/>
                <w:sz w:val="24"/>
                <w:szCs w:val="24"/>
              </w:rPr>
            </w:pPr>
            <w:r w:rsidRPr="00085A05">
              <w:rPr>
                <w:rFonts w:cstheme="minorHAnsi"/>
                <w:sz w:val="24"/>
                <w:szCs w:val="24"/>
              </w:rPr>
              <w:t>37</w:t>
            </w:r>
          </w:p>
        </w:tc>
        <w:tc>
          <w:tcPr>
            <w:tcW w:w="3260" w:type="dxa"/>
            <w:noWrap/>
          </w:tcPr>
          <w:p w14:paraId="4D27D8C6" w14:textId="05AC0890" w:rsidR="00AC4194" w:rsidRPr="00085A05" w:rsidRDefault="00AC4194" w:rsidP="00AC4194">
            <w:pPr>
              <w:jc w:val="center"/>
              <w:rPr>
                <w:rFonts w:cstheme="minorHAnsi"/>
                <w:sz w:val="24"/>
                <w:szCs w:val="24"/>
              </w:rPr>
            </w:pPr>
            <w:r w:rsidRPr="00085A05">
              <w:rPr>
                <w:rFonts w:cstheme="minorHAnsi"/>
                <w:sz w:val="24"/>
                <w:szCs w:val="24"/>
              </w:rPr>
              <w:t>16</w:t>
            </w:r>
          </w:p>
        </w:tc>
        <w:tc>
          <w:tcPr>
            <w:tcW w:w="1800" w:type="dxa"/>
            <w:noWrap/>
          </w:tcPr>
          <w:p w14:paraId="0CB3FDA0" w14:textId="33D13735" w:rsidR="00AC4194" w:rsidRPr="00085A05" w:rsidRDefault="00AC4194" w:rsidP="00AC4194">
            <w:pPr>
              <w:jc w:val="center"/>
              <w:rPr>
                <w:rFonts w:cstheme="minorHAnsi"/>
                <w:sz w:val="24"/>
                <w:szCs w:val="24"/>
              </w:rPr>
            </w:pPr>
            <w:r w:rsidRPr="00085A05">
              <w:rPr>
                <w:rFonts w:cstheme="minorHAnsi"/>
                <w:sz w:val="24"/>
                <w:szCs w:val="24"/>
              </w:rPr>
              <w:t>43.2%</w:t>
            </w:r>
          </w:p>
        </w:tc>
      </w:tr>
      <w:tr w:rsidR="00AC4194" w:rsidRPr="00085A05" w14:paraId="1F4EE16F" w14:textId="77777777" w:rsidTr="00AC4194">
        <w:trPr>
          <w:trHeight w:val="289"/>
        </w:trPr>
        <w:tc>
          <w:tcPr>
            <w:tcW w:w="4243" w:type="dxa"/>
            <w:noWrap/>
          </w:tcPr>
          <w:p w14:paraId="6CDEDF09" w14:textId="34B0B8EF" w:rsidR="00AC4194" w:rsidRPr="00085A05" w:rsidRDefault="00AC4194" w:rsidP="00AC4194">
            <w:pPr>
              <w:rPr>
                <w:rFonts w:cstheme="minorHAnsi"/>
                <w:sz w:val="24"/>
                <w:szCs w:val="24"/>
              </w:rPr>
            </w:pPr>
            <w:r w:rsidRPr="00085A05">
              <w:rPr>
                <w:rFonts w:cstheme="minorHAnsi"/>
                <w:sz w:val="24"/>
                <w:szCs w:val="24"/>
              </w:rPr>
              <w:t>Minister for Māori Development</w:t>
            </w:r>
          </w:p>
        </w:tc>
        <w:tc>
          <w:tcPr>
            <w:tcW w:w="1843" w:type="dxa"/>
            <w:noWrap/>
          </w:tcPr>
          <w:p w14:paraId="3D1F562E" w14:textId="7AB37D91" w:rsidR="00AC4194" w:rsidRPr="00085A05" w:rsidRDefault="00AC4194" w:rsidP="00AC4194">
            <w:pPr>
              <w:jc w:val="center"/>
              <w:rPr>
                <w:rFonts w:cstheme="minorHAnsi"/>
                <w:sz w:val="24"/>
                <w:szCs w:val="24"/>
              </w:rPr>
            </w:pPr>
            <w:r w:rsidRPr="00085A05">
              <w:rPr>
                <w:rFonts w:cstheme="minorHAnsi"/>
                <w:sz w:val="24"/>
                <w:szCs w:val="24"/>
              </w:rPr>
              <w:t>7</w:t>
            </w:r>
          </w:p>
        </w:tc>
        <w:tc>
          <w:tcPr>
            <w:tcW w:w="3260" w:type="dxa"/>
            <w:noWrap/>
          </w:tcPr>
          <w:p w14:paraId="7639EA90" w14:textId="52E50E39" w:rsidR="00AC4194" w:rsidRPr="00085A05" w:rsidRDefault="00AC4194" w:rsidP="00AC4194">
            <w:pPr>
              <w:jc w:val="center"/>
              <w:rPr>
                <w:rFonts w:cstheme="minorHAnsi"/>
                <w:sz w:val="24"/>
                <w:szCs w:val="24"/>
              </w:rPr>
            </w:pPr>
            <w:r w:rsidRPr="00085A05">
              <w:rPr>
                <w:rFonts w:cstheme="minorHAnsi"/>
                <w:sz w:val="24"/>
                <w:szCs w:val="24"/>
              </w:rPr>
              <w:t>38</w:t>
            </w:r>
          </w:p>
        </w:tc>
        <w:tc>
          <w:tcPr>
            <w:tcW w:w="3260" w:type="dxa"/>
            <w:noWrap/>
          </w:tcPr>
          <w:p w14:paraId="26E89DEF" w14:textId="385F85F0" w:rsidR="00AC4194" w:rsidRPr="00085A05" w:rsidRDefault="00AC4194" w:rsidP="00AC4194">
            <w:pPr>
              <w:jc w:val="center"/>
              <w:rPr>
                <w:rFonts w:cstheme="minorHAnsi"/>
                <w:sz w:val="24"/>
                <w:szCs w:val="24"/>
              </w:rPr>
            </w:pPr>
            <w:r w:rsidRPr="00085A05">
              <w:rPr>
                <w:rFonts w:cstheme="minorHAnsi"/>
                <w:sz w:val="24"/>
                <w:szCs w:val="24"/>
              </w:rPr>
              <w:t>18</w:t>
            </w:r>
          </w:p>
        </w:tc>
        <w:tc>
          <w:tcPr>
            <w:tcW w:w="1800" w:type="dxa"/>
            <w:noWrap/>
          </w:tcPr>
          <w:p w14:paraId="44FFAAF9" w14:textId="43A20AE0" w:rsidR="00AC4194" w:rsidRPr="00085A05" w:rsidRDefault="00AC4194" w:rsidP="00AC4194">
            <w:pPr>
              <w:jc w:val="center"/>
              <w:rPr>
                <w:rFonts w:cstheme="minorHAnsi"/>
                <w:sz w:val="24"/>
                <w:szCs w:val="24"/>
              </w:rPr>
            </w:pPr>
            <w:r w:rsidRPr="00085A05">
              <w:rPr>
                <w:rFonts w:cstheme="minorHAnsi"/>
                <w:sz w:val="24"/>
                <w:szCs w:val="24"/>
              </w:rPr>
              <w:t>47.4%</w:t>
            </w:r>
          </w:p>
        </w:tc>
      </w:tr>
    </w:tbl>
    <w:p w14:paraId="33E51B47" w14:textId="77777777" w:rsidR="00AC4194" w:rsidRPr="00085A05" w:rsidRDefault="00AC4194">
      <w:pPr>
        <w:rPr>
          <w:rFonts w:cstheme="minorHAnsi"/>
        </w:rPr>
      </w:pPr>
      <w:r w:rsidRPr="00085A05">
        <w:rPr>
          <w:rFonts w:cstheme="minorHAnsi"/>
        </w:rPr>
        <w:br w:type="page"/>
      </w:r>
    </w:p>
    <w:tbl>
      <w:tblPr>
        <w:tblStyle w:val="TableGrid"/>
        <w:tblW w:w="14406" w:type="dxa"/>
        <w:tblLook w:val="04A0" w:firstRow="1" w:lastRow="0" w:firstColumn="1" w:lastColumn="0" w:noHBand="0" w:noVBand="1"/>
      </w:tblPr>
      <w:tblGrid>
        <w:gridCol w:w="4243"/>
        <w:gridCol w:w="1843"/>
        <w:gridCol w:w="3260"/>
        <w:gridCol w:w="3260"/>
        <w:gridCol w:w="1800"/>
      </w:tblGrid>
      <w:tr w:rsidR="00AC4194" w:rsidRPr="00085A05" w14:paraId="35581B22" w14:textId="77777777" w:rsidTr="00AC4194">
        <w:trPr>
          <w:trHeight w:val="289"/>
        </w:trPr>
        <w:tc>
          <w:tcPr>
            <w:tcW w:w="4243" w:type="dxa"/>
            <w:noWrap/>
          </w:tcPr>
          <w:p w14:paraId="05A735FC" w14:textId="66895F98" w:rsidR="00AC4194" w:rsidRPr="00085A05" w:rsidRDefault="00F7467A" w:rsidP="00AC4194">
            <w:pPr>
              <w:rPr>
                <w:rFonts w:cstheme="minorHAnsi"/>
                <w:b/>
                <w:bCs/>
                <w:sz w:val="24"/>
                <w:szCs w:val="24"/>
              </w:rPr>
            </w:pPr>
            <w:r>
              <w:rPr>
                <w:rFonts w:eastAsia="Times New Roman" w:cstheme="minorHAnsi"/>
                <w:b/>
                <w:bCs/>
                <w:sz w:val="24"/>
                <w:szCs w:val="24"/>
                <w:lang w:eastAsia="en-NZ"/>
              </w:rPr>
              <w:lastRenderedPageBreak/>
              <w:t>Ministerial portfolio</w:t>
            </w:r>
          </w:p>
        </w:tc>
        <w:tc>
          <w:tcPr>
            <w:tcW w:w="1843" w:type="dxa"/>
            <w:noWrap/>
          </w:tcPr>
          <w:p w14:paraId="7ACEC14F" w14:textId="77777777" w:rsidR="00AC4194" w:rsidRPr="00085A05" w:rsidRDefault="00AC4194" w:rsidP="00AC4194">
            <w:pPr>
              <w:jc w:val="center"/>
              <w:rPr>
                <w:rFonts w:cstheme="minorHAnsi"/>
                <w:sz w:val="24"/>
                <w:szCs w:val="24"/>
              </w:rPr>
            </w:pPr>
            <w:r w:rsidRPr="00085A05">
              <w:rPr>
                <w:rFonts w:eastAsia="Times New Roman" w:cstheme="minorHAnsi"/>
                <w:b/>
                <w:bCs/>
                <w:sz w:val="24"/>
                <w:szCs w:val="24"/>
                <w:lang w:eastAsia="en-NZ"/>
              </w:rPr>
              <w:t>Number of Boards</w:t>
            </w:r>
          </w:p>
        </w:tc>
        <w:tc>
          <w:tcPr>
            <w:tcW w:w="3260" w:type="dxa"/>
            <w:noWrap/>
          </w:tcPr>
          <w:p w14:paraId="68DAFFD0" w14:textId="77777777" w:rsidR="00AC4194" w:rsidRPr="00085A05" w:rsidRDefault="00AC4194" w:rsidP="00AC4194">
            <w:pPr>
              <w:jc w:val="center"/>
              <w:rPr>
                <w:rFonts w:cstheme="minorHAnsi"/>
                <w:sz w:val="24"/>
                <w:szCs w:val="24"/>
              </w:rPr>
            </w:pPr>
            <w:r w:rsidRPr="00085A05">
              <w:rPr>
                <w:rFonts w:eastAsia="Times New Roman" w:cstheme="minorHAnsi"/>
                <w:b/>
                <w:bCs/>
                <w:sz w:val="24"/>
                <w:szCs w:val="24"/>
                <w:lang w:eastAsia="en-NZ"/>
              </w:rPr>
              <w:t>Ministerial Appointed Members</w:t>
            </w:r>
          </w:p>
        </w:tc>
        <w:tc>
          <w:tcPr>
            <w:tcW w:w="3260" w:type="dxa"/>
            <w:noWrap/>
          </w:tcPr>
          <w:p w14:paraId="3494C22E" w14:textId="77777777" w:rsidR="00AC4194" w:rsidRPr="00085A05" w:rsidRDefault="00AC4194" w:rsidP="00AC4194">
            <w:pPr>
              <w:jc w:val="center"/>
              <w:rPr>
                <w:rFonts w:cstheme="minorHAnsi"/>
                <w:sz w:val="24"/>
                <w:szCs w:val="24"/>
              </w:rPr>
            </w:pPr>
            <w:r w:rsidRPr="00085A05">
              <w:rPr>
                <w:rFonts w:eastAsia="Times New Roman" w:cstheme="minorHAnsi"/>
                <w:b/>
                <w:bCs/>
                <w:sz w:val="24"/>
                <w:szCs w:val="24"/>
                <w:lang w:eastAsia="en-NZ"/>
              </w:rPr>
              <w:t>Women Ministerial Appointed Members</w:t>
            </w:r>
          </w:p>
        </w:tc>
        <w:tc>
          <w:tcPr>
            <w:tcW w:w="1800" w:type="dxa"/>
            <w:noWrap/>
          </w:tcPr>
          <w:p w14:paraId="49EA1C9A" w14:textId="77777777" w:rsidR="00AC4194" w:rsidRPr="00085A05" w:rsidRDefault="00AC4194" w:rsidP="00AC4194">
            <w:pPr>
              <w:jc w:val="center"/>
              <w:rPr>
                <w:rFonts w:cstheme="minorHAnsi"/>
                <w:sz w:val="24"/>
                <w:szCs w:val="24"/>
              </w:rPr>
            </w:pPr>
            <w:r w:rsidRPr="00085A05">
              <w:rPr>
                <w:rFonts w:eastAsia="Times New Roman" w:cstheme="minorHAnsi"/>
                <w:b/>
                <w:bCs/>
                <w:sz w:val="24"/>
                <w:szCs w:val="24"/>
                <w:lang w:eastAsia="en-NZ"/>
              </w:rPr>
              <w:t>Percentage of Women</w:t>
            </w:r>
          </w:p>
        </w:tc>
      </w:tr>
      <w:tr w:rsidR="00AC4194" w:rsidRPr="00085A05" w14:paraId="1B16D353" w14:textId="77777777" w:rsidTr="00AC4194">
        <w:trPr>
          <w:trHeight w:val="289"/>
        </w:trPr>
        <w:tc>
          <w:tcPr>
            <w:tcW w:w="4243" w:type="dxa"/>
            <w:noWrap/>
          </w:tcPr>
          <w:p w14:paraId="1933CF5D"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for Oceans and Fisheries</w:t>
            </w:r>
          </w:p>
        </w:tc>
        <w:tc>
          <w:tcPr>
            <w:tcW w:w="1843" w:type="dxa"/>
            <w:noWrap/>
          </w:tcPr>
          <w:p w14:paraId="73A6D476"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w:t>
            </w:r>
          </w:p>
        </w:tc>
        <w:tc>
          <w:tcPr>
            <w:tcW w:w="3260" w:type="dxa"/>
            <w:noWrap/>
          </w:tcPr>
          <w:p w14:paraId="62319D1D"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w:t>
            </w:r>
          </w:p>
        </w:tc>
        <w:tc>
          <w:tcPr>
            <w:tcW w:w="3260" w:type="dxa"/>
            <w:noWrap/>
          </w:tcPr>
          <w:p w14:paraId="24655141"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0</w:t>
            </w:r>
          </w:p>
        </w:tc>
        <w:tc>
          <w:tcPr>
            <w:tcW w:w="1800" w:type="dxa"/>
            <w:noWrap/>
          </w:tcPr>
          <w:p w14:paraId="5DEAFDC8"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0.0%</w:t>
            </w:r>
          </w:p>
        </w:tc>
      </w:tr>
      <w:tr w:rsidR="00AC4194" w:rsidRPr="00085A05" w14:paraId="4A2438C4" w14:textId="77777777" w:rsidTr="00AC4194">
        <w:trPr>
          <w:trHeight w:val="289"/>
        </w:trPr>
        <w:tc>
          <w:tcPr>
            <w:tcW w:w="4243" w:type="dxa"/>
            <w:noWrap/>
          </w:tcPr>
          <w:p w14:paraId="55B5DFAF"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for Pacific Peoples</w:t>
            </w:r>
          </w:p>
        </w:tc>
        <w:tc>
          <w:tcPr>
            <w:tcW w:w="1843" w:type="dxa"/>
            <w:noWrap/>
          </w:tcPr>
          <w:p w14:paraId="3D530FD2"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3</w:t>
            </w:r>
          </w:p>
        </w:tc>
        <w:tc>
          <w:tcPr>
            <w:tcW w:w="3260" w:type="dxa"/>
            <w:noWrap/>
          </w:tcPr>
          <w:p w14:paraId="3692BD90"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23</w:t>
            </w:r>
          </w:p>
        </w:tc>
        <w:tc>
          <w:tcPr>
            <w:tcW w:w="3260" w:type="dxa"/>
            <w:noWrap/>
          </w:tcPr>
          <w:p w14:paraId="367F01B9"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13</w:t>
            </w:r>
          </w:p>
        </w:tc>
        <w:tc>
          <w:tcPr>
            <w:tcW w:w="1800" w:type="dxa"/>
            <w:noWrap/>
          </w:tcPr>
          <w:p w14:paraId="4171E9D4"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56.5%</w:t>
            </w:r>
          </w:p>
        </w:tc>
      </w:tr>
      <w:tr w:rsidR="00AC4194" w:rsidRPr="00085A05" w14:paraId="7D4781C5" w14:textId="77777777" w:rsidTr="00AC4194">
        <w:trPr>
          <w:trHeight w:val="289"/>
        </w:trPr>
        <w:tc>
          <w:tcPr>
            <w:tcW w:w="4243" w:type="dxa"/>
            <w:noWrap/>
          </w:tcPr>
          <w:p w14:paraId="6AA28D5E"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of Police</w:t>
            </w:r>
          </w:p>
        </w:tc>
        <w:tc>
          <w:tcPr>
            <w:tcW w:w="1843" w:type="dxa"/>
            <w:noWrap/>
          </w:tcPr>
          <w:p w14:paraId="79164B00"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w:t>
            </w:r>
          </w:p>
        </w:tc>
        <w:tc>
          <w:tcPr>
            <w:tcW w:w="3260" w:type="dxa"/>
            <w:noWrap/>
          </w:tcPr>
          <w:p w14:paraId="674848DE"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9</w:t>
            </w:r>
          </w:p>
        </w:tc>
        <w:tc>
          <w:tcPr>
            <w:tcW w:w="3260" w:type="dxa"/>
            <w:noWrap/>
          </w:tcPr>
          <w:p w14:paraId="5B204EE1"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5</w:t>
            </w:r>
          </w:p>
        </w:tc>
        <w:tc>
          <w:tcPr>
            <w:tcW w:w="1800" w:type="dxa"/>
            <w:noWrap/>
          </w:tcPr>
          <w:p w14:paraId="017EEC9A"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55.6%</w:t>
            </w:r>
          </w:p>
        </w:tc>
      </w:tr>
      <w:tr w:rsidR="00AC4194" w:rsidRPr="00085A05" w14:paraId="42ABA938" w14:textId="77777777" w:rsidTr="00AC4194">
        <w:trPr>
          <w:trHeight w:val="289"/>
        </w:trPr>
        <w:tc>
          <w:tcPr>
            <w:tcW w:w="4243" w:type="dxa"/>
            <w:noWrap/>
          </w:tcPr>
          <w:p w14:paraId="3B4A5AC1"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for Racing</w:t>
            </w:r>
          </w:p>
        </w:tc>
        <w:tc>
          <w:tcPr>
            <w:tcW w:w="1843" w:type="dxa"/>
            <w:noWrap/>
          </w:tcPr>
          <w:p w14:paraId="2E886A9E"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3</w:t>
            </w:r>
          </w:p>
        </w:tc>
        <w:tc>
          <w:tcPr>
            <w:tcW w:w="3260" w:type="dxa"/>
            <w:noWrap/>
          </w:tcPr>
          <w:p w14:paraId="426EF455"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12</w:t>
            </w:r>
          </w:p>
        </w:tc>
        <w:tc>
          <w:tcPr>
            <w:tcW w:w="3260" w:type="dxa"/>
            <w:noWrap/>
          </w:tcPr>
          <w:p w14:paraId="35A03EEA"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6</w:t>
            </w:r>
          </w:p>
        </w:tc>
        <w:tc>
          <w:tcPr>
            <w:tcW w:w="1800" w:type="dxa"/>
            <w:noWrap/>
          </w:tcPr>
          <w:p w14:paraId="5F9A6F46"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50.0%</w:t>
            </w:r>
          </w:p>
        </w:tc>
      </w:tr>
      <w:tr w:rsidR="00AC4194" w:rsidRPr="00085A05" w14:paraId="5FA536D2" w14:textId="77777777" w:rsidTr="00AC4194">
        <w:trPr>
          <w:trHeight w:val="289"/>
        </w:trPr>
        <w:tc>
          <w:tcPr>
            <w:tcW w:w="4243" w:type="dxa"/>
            <w:noWrap/>
          </w:tcPr>
          <w:p w14:paraId="4E87AC8C"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of Research, Science and Innovation</w:t>
            </w:r>
          </w:p>
        </w:tc>
        <w:tc>
          <w:tcPr>
            <w:tcW w:w="1843" w:type="dxa"/>
            <w:noWrap/>
          </w:tcPr>
          <w:p w14:paraId="45F36395"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11</w:t>
            </w:r>
          </w:p>
        </w:tc>
        <w:tc>
          <w:tcPr>
            <w:tcW w:w="3260" w:type="dxa"/>
            <w:noWrap/>
          </w:tcPr>
          <w:p w14:paraId="2540141C"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67</w:t>
            </w:r>
          </w:p>
        </w:tc>
        <w:tc>
          <w:tcPr>
            <w:tcW w:w="3260" w:type="dxa"/>
            <w:noWrap/>
          </w:tcPr>
          <w:p w14:paraId="26504CDE"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33</w:t>
            </w:r>
          </w:p>
        </w:tc>
        <w:tc>
          <w:tcPr>
            <w:tcW w:w="1800" w:type="dxa"/>
            <w:noWrap/>
          </w:tcPr>
          <w:p w14:paraId="71A19A31"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49.3%</w:t>
            </w:r>
          </w:p>
        </w:tc>
      </w:tr>
      <w:tr w:rsidR="00AC4194" w:rsidRPr="00085A05" w14:paraId="2F89AEAE" w14:textId="77777777" w:rsidTr="00AC4194">
        <w:trPr>
          <w:trHeight w:val="289"/>
        </w:trPr>
        <w:tc>
          <w:tcPr>
            <w:tcW w:w="4243" w:type="dxa"/>
            <w:noWrap/>
          </w:tcPr>
          <w:p w14:paraId="6034FB37"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for Small Business</w:t>
            </w:r>
          </w:p>
        </w:tc>
        <w:tc>
          <w:tcPr>
            <w:tcW w:w="1843" w:type="dxa"/>
            <w:noWrap/>
          </w:tcPr>
          <w:p w14:paraId="6B966084"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w:t>
            </w:r>
          </w:p>
        </w:tc>
        <w:tc>
          <w:tcPr>
            <w:tcW w:w="3260" w:type="dxa"/>
            <w:noWrap/>
          </w:tcPr>
          <w:p w14:paraId="0301AB9B"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5</w:t>
            </w:r>
          </w:p>
        </w:tc>
        <w:tc>
          <w:tcPr>
            <w:tcW w:w="3260" w:type="dxa"/>
            <w:noWrap/>
          </w:tcPr>
          <w:p w14:paraId="72211254"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3</w:t>
            </w:r>
          </w:p>
        </w:tc>
        <w:tc>
          <w:tcPr>
            <w:tcW w:w="1800" w:type="dxa"/>
            <w:noWrap/>
          </w:tcPr>
          <w:p w14:paraId="79C9031F"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60.0%</w:t>
            </w:r>
          </w:p>
        </w:tc>
      </w:tr>
      <w:tr w:rsidR="00AC4194" w:rsidRPr="00085A05" w14:paraId="48B6465A" w14:textId="77777777" w:rsidTr="00AC4194">
        <w:trPr>
          <w:trHeight w:val="289"/>
        </w:trPr>
        <w:tc>
          <w:tcPr>
            <w:tcW w:w="4243" w:type="dxa"/>
            <w:noWrap/>
          </w:tcPr>
          <w:p w14:paraId="4FFF0AC6"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for Social Development and Employment</w:t>
            </w:r>
          </w:p>
        </w:tc>
        <w:tc>
          <w:tcPr>
            <w:tcW w:w="1843" w:type="dxa"/>
            <w:noWrap/>
          </w:tcPr>
          <w:p w14:paraId="064D254D"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6</w:t>
            </w:r>
          </w:p>
        </w:tc>
        <w:tc>
          <w:tcPr>
            <w:tcW w:w="3260" w:type="dxa"/>
            <w:noWrap/>
          </w:tcPr>
          <w:p w14:paraId="589CA681"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27</w:t>
            </w:r>
          </w:p>
        </w:tc>
        <w:tc>
          <w:tcPr>
            <w:tcW w:w="3260" w:type="dxa"/>
            <w:noWrap/>
          </w:tcPr>
          <w:p w14:paraId="0CAC9129"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17</w:t>
            </w:r>
          </w:p>
        </w:tc>
        <w:tc>
          <w:tcPr>
            <w:tcW w:w="1800" w:type="dxa"/>
            <w:noWrap/>
          </w:tcPr>
          <w:p w14:paraId="534993C1"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63.0%</w:t>
            </w:r>
          </w:p>
        </w:tc>
      </w:tr>
      <w:tr w:rsidR="00AC4194" w:rsidRPr="00085A05" w14:paraId="1167E02E" w14:textId="77777777" w:rsidTr="00AC4194">
        <w:trPr>
          <w:trHeight w:val="289"/>
        </w:trPr>
        <w:tc>
          <w:tcPr>
            <w:tcW w:w="4243" w:type="dxa"/>
            <w:noWrap/>
          </w:tcPr>
          <w:p w14:paraId="13B5D279"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for Sport and Recreation</w:t>
            </w:r>
          </w:p>
        </w:tc>
        <w:tc>
          <w:tcPr>
            <w:tcW w:w="1843" w:type="dxa"/>
            <w:noWrap/>
          </w:tcPr>
          <w:p w14:paraId="41583563"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4</w:t>
            </w:r>
          </w:p>
        </w:tc>
        <w:tc>
          <w:tcPr>
            <w:tcW w:w="3260" w:type="dxa"/>
            <w:noWrap/>
          </w:tcPr>
          <w:p w14:paraId="7004F11A"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27</w:t>
            </w:r>
          </w:p>
        </w:tc>
        <w:tc>
          <w:tcPr>
            <w:tcW w:w="3260" w:type="dxa"/>
            <w:noWrap/>
          </w:tcPr>
          <w:p w14:paraId="08A25FFF"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14</w:t>
            </w:r>
          </w:p>
        </w:tc>
        <w:tc>
          <w:tcPr>
            <w:tcW w:w="1800" w:type="dxa"/>
            <w:noWrap/>
          </w:tcPr>
          <w:p w14:paraId="58495C54"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51.9%</w:t>
            </w:r>
          </w:p>
        </w:tc>
      </w:tr>
      <w:tr w:rsidR="00AC4194" w:rsidRPr="00085A05" w14:paraId="466AC502" w14:textId="77777777" w:rsidTr="00AC4194">
        <w:trPr>
          <w:trHeight w:val="289"/>
        </w:trPr>
        <w:tc>
          <w:tcPr>
            <w:tcW w:w="4243" w:type="dxa"/>
            <w:noWrap/>
          </w:tcPr>
          <w:p w14:paraId="590FFA22"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for State Owned Enterprises</w:t>
            </w:r>
          </w:p>
        </w:tc>
        <w:tc>
          <w:tcPr>
            <w:tcW w:w="1843" w:type="dxa"/>
            <w:noWrap/>
          </w:tcPr>
          <w:p w14:paraId="54FBD7BF"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16</w:t>
            </w:r>
          </w:p>
        </w:tc>
        <w:tc>
          <w:tcPr>
            <w:tcW w:w="3260" w:type="dxa"/>
            <w:noWrap/>
          </w:tcPr>
          <w:p w14:paraId="5C909BB8"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81</w:t>
            </w:r>
          </w:p>
        </w:tc>
        <w:tc>
          <w:tcPr>
            <w:tcW w:w="3260" w:type="dxa"/>
            <w:noWrap/>
          </w:tcPr>
          <w:p w14:paraId="32B2B9D0"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39</w:t>
            </w:r>
          </w:p>
        </w:tc>
        <w:tc>
          <w:tcPr>
            <w:tcW w:w="1800" w:type="dxa"/>
            <w:noWrap/>
          </w:tcPr>
          <w:p w14:paraId="0D8F1D7C"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48.1%</w:t>
            </w:r>
          </w:p>
        </w:tc>
      </w:tr>
      <w:tr w:rsidR="00AC4194" w:rsidRPr="00085A05" w14:paraId="1CDC4E4D" w14:textId="77777777" w:rsidTr="00AC4194">
        <w:trPr>
          <w:trHeight w:val="289"/>
        </w:trPr>
        <w:tc>
          <w:tcPr>
            <w:tcW w:w="4243" w:type="dxa"/>
            <w:noWrap/>
          </w:tcPr>
          <w:p w14:paraId="0914C8F4"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of Tourism</w:t>
            </w:r>
          </w:p>
        </w:tc>
        <w:tc>
          <w:tcPr>
            <w:tcW w:w="1843" w:type="dxa"/>
            <w:noWrap/>
          </w:tcPr>
          <w:p w14:paraId="7D6DE957"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2</w:t>
            </w:r>
          </w:p>
        </w:tc>
        <w:tc>
          <w:tcPr>
            <w:tcW w:w="3260" w:type="dxa"/>
            <w:noWrap/>
          </w:tcPr>
          <w:p w14:paraId="7C9DB15A"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8</w:t>
            </w:r>
          </w:p>
        </w:tc>
        <w:tc>
          <w:tcPr>
            <w:tcW w:w="3260" w:type="dxa"/>
            <w:noWrap/>
          </w:tcPr>
          <w:p w14:paraId="48A9C88C"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3</w:t>
            </w:r>
          </w:p>
        </w:tc>
        <w:tc>
          <w:tcPr>
            <w:tcW w:w="1800" w:type="dxa"/>
            <w:noWrap/>
          </w:tcPr>
          <w:p w14:paraId="347F90A1"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37.5%</w:t>
            </w:r>
          </w:p>
        </w:tc>
      </w:tr>
      <w:tr w:rsidR="00AC4194" w:rsidRPr="00085A05" w14:paraId="02AA52A4" w14:textId="77777777" w:rsidTr="00AC4194">
        <w:trPr>
          <w:trHeight w:val="289"/>
        </w:trPr>
        <w:tc>
          <w:tcPr>
            <w:tcW w:w="4243" w:type="dxa"/>
            <w:noWrap/>
          </w:tcPr>
          <w:p w14:paraId="4AB4A355"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for Trade and Export Growth</w:t>
            </w:r>
          </w:p>
        </w:tc>
        <w:tc>
          <w:tcPr>
            <w:tcW w:w="1843" w:type="dxa"/>
            <w:noWrap/>
          </w:tcPr>
          <w:p w14:paraId="0EEAD909"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2</w:t>
            </w:r>
          </w:p>
        </w:tc>
        <w:tc>
          <w:tcPr>
            <w:tcW w:w="3260" w:type="dxa"/>
            <w:noWrap/>
          </w:tcPr>
          <w:p w14:paraId="6294E9FC"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14</w:t>
            </w:r>
          </w:p>
        </w:tc>
        <w:tc>
          <w:tcPr>
            <w:tcW w:w="3260" w:type="dxa"/>
            <w:noWrap/>
          </w:tcPr>
          <w:p w14:paraId="05E15FD6"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6</w:t>
            </w:r>
          </w:p>
        </w:tc>
        <w:tc>
          <w:tcPr>
            <w:tcW w:w="1800" w:type="dxa"/>
            <w:noWrap/>
          </w:tcPr>
          <w:p w14:paraId="32264ED0"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42.9%</w:t>
            </w:r>
          </w:p>
        </w:tc>
      </w:tr>
      <w:tr w:rsidR="00AC4194" w:rsidRPr="00085A05" w14:paraId="20B779C8" w14:textId="77777777" w:rsidTr="00AC4194">
        <w:trPr>
          <w:trHeight w:val="289"/>
        </w:trPr>
        <w:tc>
          <w:tcPr>
            <w:tcW w:w="4243" w:type="dxa"/>
            <w:noWrap/>
          </w:tcPr>
          <w:p w14:paraId="5B30FF38"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of Transport</w:t>
            </w:r>
          </w:p>
        </w:tc>
        <w:tc>
          <w:tcPr>
            <w:tcW w:w="1843" w:type="dxa"/>
            <w:noWrap/>
          </w:tcPr>
          <w:p w14:paraId="01BBF68B"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7</w:t>
            </w:r>
          </w:p>
        </w:tc>
        <w:tc>
          <w:tcPr>
            <w:tcW w:w="3260" w:type="dxa"/>
            <w:noWrap/>
          </w:tcPr>
          <w:p w14:paraId="22EDEBE5"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46</w:t>
            </w:r>
          </w:p>
        </w:tc>
        <w:tc>
          <w:tcPr>
            <w:tcW w:w="3260" w:type="dxa"/>
            <w:noWrap/>
          </w:tcPr>
          <w:p w14:paraId="1C7F68EB"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14</w:t>
            </w:r>
          </w:p>
        </w:tc>
        <w:tc>
          <w:tcPr>
            <w:tcW w:w="1800" w:type="dxa"/>
            <w:noWrap/>
          </w:tcPr>
          <w:p w14:paraId="5EE8B6BE"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30.4%</w:t>
            </w:r>
          </w:p>
        </w:tc>
      </w:tr>
      <w:tr w:rsidR="00AC4194" w:rsidRPr="00085A05" w14:paraId="5EE6F048" w14:textId="77777777" w:rsidTr="00AC4194">
        <w:trPr>
          <w:trHeight w:val="289"/>
        </w:trPr>
        <w:tc>
          <w:tcPr>
            <w:tcW w:w="4243" w:type="dxa"/>
            <w:noWrap/>
          </w:tcPr>
          <w:p w14:paraId="39C7B091"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for Treaty of Waitangi Negotiations</w:t>
            </w:r>
          </w:p>
        </w:tc>
        <w:tc>
          <w:tcPr>
            <w:tcW w:w="1843" w:type="dxa"/>
            <w:noWrap/>
          </w:tcPr>
          <w:p w14:paraId="3CCD8C62"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w:t>
            </w:r>
          </w:p>
        </w:tc>
        <w:tc>
          <w:tcPr>
            <w:tcW w:w="3260" w:type="dxa"/>
            <w:noWrap/>
          </w:tcPr>
          <w:p w14:paraId="348F600C"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5</w:t>
            </w:r>
          </w:p>
        </w:tc>
        <w:tc>
          <w:tcPr>
            <w:tcW w:w="3260" w:type="dxa"/>
            <w:noWrap/>
          </w:tcPr>
          <w:p w14:paraId="7B647B08"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2</w:t>
            </w:r>
          </w:p>
        </w:tc>
        <w:tc>
          <w:tcPr>
            <w:tcW w:w="1800" w:type="dxa"/>
            <w:noWrap/>
          </w:tcPr>
          <w:p w14:paraId="58D0D778"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40.0%</w:t>
            </w:r>
          </w:p>
        </w:tc>
      </w:tr>
      <w:tr w:rsidR="00AC4194" w:rsidRPr="00085A05" w14:paraId="7B3F12A5" w14:textId="77777777" w:rsidTr="00AC4194">
        <w:trPr>
          <w:trHeight w:val="289"/>
        </w:trPr>
        <w:tc>
          <w:tcPr>
            <w:tcW w:w="4243" w:type="dxa"/>
            <w:noWrap/>
          </w:tcPr>
          <w:p w14:paraId="5C9CE441"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for Veterans</w:t>
            </w:r>
          </w:p>
        </w:tc>
        <w:tc>
          <w:tcPr>
            <w:tcW w:w="1843" w:type="dxa"/>
            <w:noWrap/>
          </w:tcPr>
          <w:p w14:paraId="09ED7340"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4</w:t>
            </w:r>
          </w:p>
        </w:tc>
        <w:tc>
          <w:tcPr>
            <w:tcW w:w="3260" w:type="dxa"/>
            <w:noWrap/>
          </w:tcPr>
          <w:p w14:paraId="756B055C"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17</w:t>
            </w:r>
          </w:p>
        </w:tc>
        <w:tc>
          <w:tcPr>
            <w:tcW w:w="3260" w:type="dxa"/>
            <w:noWrap/>
          </w:tcPr>
          <w:p w14:paraId="25B99395"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6</w:t>
            </w:r>
          </w:p>
        </w:tc>
        <w:tc>
          <w:tcPr>
            <w:tcW w:w="1800" w:type="dxa"/>
            <w:noWrap/>
          </w:tcPr>
          <w:p w14:paraId="5B5F8A07"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35.3%</w:t>
            </w:r>
          </w:p>
        </w:tc>
      </w:tr>
      <w:tr w:rsidR="00AC4194" w:rsidRPr="00085A05" w14:paraId="43702659" w14:textId="77777777" w:rsidTr="00AC4194">
        <w:trPr>
          <w:trHeight w:val="289"/>
        </w:trPr>
        <w:tc>
          <w:tcPr>
            <w:tcW w:w="4243" w:type="dxa"/>
            <w:noWrap/>
          </w:tcPr>
          <w:p w14:paraId="3DBB378E"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for Women</w:t>
            </w:r>
          </w:p>
        </w:tc>
        <w:tc>
          <w:tcPr>
            <w:tcW w:w="1843" w:type="dxa"/>
            <w:noWrap/>
          </w:tcPr>
          <w:p w14:paraId="524F26EA"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w:t>
            </w:r>
          </w:p>
        </w:tc>
        <w:tc>
          <w:tcPr>
            <w:tcW w:w="3260" w:type="dxa"/>
            <w:noWrap/>
          </w:tcPr>
          <w:p w14:paraId="4194C12A"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9</w:t>
            </w:r>
          </w:p>
        </w:tc>
        <w:tc>
          <w:tcPr>
            <w:tcW w:w="3260" w:type="dxa"/>
            <w:noWrap/>
          </w:tcPr>
          <w:p w14:paraId="02C34027"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8</w:t>
            </w:r>
          </w:p>
        </w:tc>
        <w:tc>
          <w:tcPr>
            <w:tcW w:w="1800" w:type="dxa"/>
            <w:noWrap/>
          </w:tcPr>
          <w:p w14:paraId="1780CE1F"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88.9%</w:t>
            </w:r>
          </w:p>
        </w:tc>
      </w:tr>
      <w:tr w:rsidR="00AC4194" w:rsidRPr="00085A05" w14:paraId="33C99D71" w14:textId="77777777" w:rsidTr="00AC4194">
        <w:trPr>
          <w:trHeight w:val="289"/>
        </w:trPr>
        <w:tc>
          <w:tcPr>
            <w:tcW w:w="4243" w:type="dxa"/>
            <w:noWrap/>
          </w:tcPr>
          <w:p w14:paraId="407BFFD2" w14:textId="77777777" w:rsidR="00AC4194" w:rsidRPr="00085A05" w:rsidRDefault="00AC4194" w:rsidP="00AC4194">
            <w:pPr>
              <w:rPr>
                <w:rFonts w:eastAsia="Times New Roman" w:cstheme="minorHAnsi"/>
                <w:sz w:val="24"/>
                <w:szCs w:val="24"/>
                <w:lang w:eastAsia="en-NZ"/>
              </w:rPr>
            </w:pPr>
            <w:r w:rsidRPr="00085A05">
              <w:rPr>
                <w:rFonts w:cstheme="minorHAnsi"/>
                <w:sz w:val="24"/>
                <w:szCs w:val="24"/>
              </w:rPr>
              <w:t>Minister of Workplace Relations and Safety</w:t>
            </w:r>
          </w:p>
        </w:tc>
        <w:tc>
          <w:tcPr>
            <w:tcW w:w="1843" w:type="dxa"/>
            <w:noWrap/>
          </w:tcPr>
          <w:p w14:paraId="7011ECCF"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4</w:t>
            </w:r>
          </w:p>
        </w:tc>
        <w:tc>
          <w:tcPr>
            <w:tcW w:w="3260" w:type="dxa"/>
            <w:noWrap/>
          </w:tcPr>
          <w:p w14:paraId="7AB6B303"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33</w:t>
            </w:r>
          </w:p>
        </w:tc>
        <w:tc>
          <w:tcPr>
            <w:tcW w:w="3260" w:type="dxa"/>
            <w:noWrap/>
          </w:tcPr>
          <w:p w14:paraId="4DFE76FF"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18</w:t>
            </w:r>
          </w:p>
        </w:tc>
        <w:tc>
          <w:tcPr>
            <w:tcW w:w="1800" w:type="dxa"/>
            <w:noWrap/>
          </w:tcPr>
          <w:p w14:paraId="3627E6AF"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sz w:val="24"/>
                <w:szCs w:val="24"/>
              </w:rPr>
              <w:t>54.5%</w:t>
            </w:r>
          </w:p>
        </w:tc>
      </w:tr>
      <w:tr w:rsidR="00AC4194" w:rsidRPr="00085A05" w14:paraId="6670237C" w14:textId="77777777" w:rsidTr="00AC4194">
        <w:trPr>
          <w:trHeight w:val="289"/>
        </w:trPr>
        <w:tc>
          <w:tcPr>
            <w:tcW w:w="4243" w:type="dxa"/>
            <w:noWrap/>
          </w:tcPr>
          <w:p w14:paraId="58A9D808" w14:textId="77777777" w:rsidR="00AC4194" w:rsidRPr="00085A05" w:rsidRDefault="00AC4194" w:rsidP="00AC4194">
            <w:pPr>
              <w:rPr>
                <w:rFonts w:eastAsia="Times New Roman" w:cstheme="minorHAnsi"/>
                <w:b/>
                <w:bCs/>
                <w:sz w:val="24"/>
                <w:szCs w:val="24"/>
                <w:lang w:eastAsia="en-NZ"/>
              </w:rPr>
            </w:pPr>
            <w:r w:rsidRPr="00085A05">
              <w:rPr>
                <w:rFonts w:eastAsia="Times New Roman" w:cstheme="minorHAnsi"/>
                <w:b/>
                <w:bCs/>
                <w:sz w:val="24"/>
                <w:szCs w:val="24"/>
                <w:lang w:eastAsia="en-NZ"/>
              </w:rPr>
              <w:t>Total</w:t>
            </w:r>
          </w:p>
        </w:tc>
        <w:tc>
          <w:tcPr>
            <w:tcW w:w="1843" w:type="dxa"/>
            <w:noWrap/>
          </w:tcPr>
          <w:p w14:paraId="06D19EE6"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404</w:t>
            </w:r>
          </w:p>
        </w:tc>
        <w:tc>
          <w:tcPr>
            <w:tcW w:w="3260" w:type="dxa"/>
            <w:noWrap/>
          </w:tcPr>
          <w:p w14:paraId="32C997ED"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2610</w:t>
            </w:r>
          </w:p>
        </w:tc>
        <w:tc>
          <w:tcPr>
            <w:tcW w:w="3260" w:type="dxa"/>
            <w:noWrap/>
          </w:tcPr>
          <w:p w14:paraId="7AD625AD"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1370</w:t>
            </w:r>
          </w:p>
        </w:tc>
        <w:tc>
          <w:tcPr>
            <w:tcW w:w="1800" w:type="dxa"/>
            <w:noWrap/>
          </w:tcPr>
          <w:p w14:paraId="0470621A"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52.5%</w:t>
            </w:r>
          </w:p>
        </w:tc>
      </w:tr>
    </w:tbl>
    <w:p w14:paraId="76EF8EB1" w14:textId="77777777" w:rsidR="000449B6" w:rsidRPr="00085A05" w:rsidRDefault="000449B6" w:rsidP="000449B6">
      <w:pPr>
        <w:jc w:val="both"/>
        <w:rPr>
          <w:rFonts w:cstheme="minorHAnsi"/>
          <w:sz w:val="24"/>
          <w:szCs w:val="24"/>
        </w:rPr>
      </w:pPr>
      <w:r w:rsidRPr="00085A05">
        <w:rPr>
          <w:rFonts w:cstheme="minorHAnsi"/>
          <w:sz w:val="24"/>
          <w:szCs w:val="24"/>
        </w:rPr>
        <w:t>The stocktake is dated 31 December 2021. It includes only New Zealand Ministerial appointments that are required to be considered through the Cabinet Appointments and Honours Committee (APH) or other Cabinet committees. The stocktake does include appointments made by the Governor-General on the recommendation of a Minister. It does not include members who have been elected, appointed as members of professional groups without Ministerial right of approval, ex-officio members, or current Members of Parliament. The stocktake does not include temporary boards or committees i.e., bodies set up for a particular project that is expected to take no more than approximately 18 months and are intended to disband as soon as that project is completed.</w:t>
      </w:r>
      <w:r w:rsidRPr="00085A05">
        <w:rPr>
          <w:rFonts w:cstheme="minorHAnsi"/>
          <w:sz w:val="24"/>
          <w:szCs w:val="24"/>
        </w:rPr>
        <w:tab/>
      </w:r>
    </w:p>
    <w:p w14:paraId="5F421083" w14:textId="0B00AD8F" w:rsidR="000449B6" w:rsidRPr="00085A05" w:rsidRDefault="000449B6" w:rsidP="00AC4194">
      <w:pPr>
        <w:rPr>
          <w:rFonts w:cstheme="minorHAnsi"/>
          <w:b/>
          <w:bCs/>
          <w:sz w:val="28"/>
          <w:szCs w:val="28"/>
        </w:rPr>
      </w:pPr>
      <w:r w:rsidRPr="00085A05">
        <w:rPr>
          <w:rFonts w:cstheme="minorHAnsi"/>
          <w:b/>
          <w:bCs/>
          <w:sz w:val="28"/>
          <w:szCs w:val="28"/>
        </w:rPr>
        <w:lastRenderedPageBreak/>
        <w:t xml:space="preserve">Summary of Reported Ethnicities (Appointed Members) by </w:t>
      </w:r>
      <w:r w:rsidR="00A005C2">
        <w:rPr>
          <w:rFonts w:cstheme="minorHAnsi"/>
          <w:b/>
          <w:bCs/>
          <w:sz w:val="28"/>
          <w:szCs w:val="28"/>
        </w:rPr>
        <w:t xml:space="preserve">Administering </w:t>
      </w:r>
      <w:r w:rsidRPr="00085A05">
        <w:rPr>
          <w:rFonts w:cstheme="minorHAnsi"/>
          <w:b/>
          <w:bCs/>
          <w:sz w:val="28"/>
          <w:szCs w:val="28"/>
        </w:rPr>
        <w:t>Agency</w:t>
      </w:r>
    </w:p>
    <w:tbl>
      <w:tblPr>
        <w:tblStyle w:val="TableGrid"/>
        <w:tblW w:w="14549" w:type="dxa"/>
        <w:tblLayout w:type="fixed"/>
        <w:tblLook w:val="04A0" w:firstRow="1" w:lastRow="0" w:firstColumn="1" w:lastColumn="0" w:noHBand="0" w:noVBand="1"/>
      </w:tblPr>
      <w:tblGrid>
        <w:gridCol w:w="1863"/>
        <w:gridCol w:w="1701"/>
        <w:gridCol w:w="2258"/>
        <w:gridCol w:w="1569"/>
        <w:gridCol w:w="1261"/>
        <w:gridCol w:w="1134"/>
        <w:gridCol w:w="1134"/>
        <w:gridCol w:w="1281"/>
        <w:gridCol w:w="1129"/>
        <w:gridCol w:w="1219"/>
      </w:tblGrid>
      <w:tr w:rsidR="004A568C" w:rsidRPr="00085A05" w14:paraId="534D2990" w14:textId="77777777" w:rsidTr="00AC4194">
        <w:trPr>
          <w:trHeight w:val="1031"/>
        </w:trPr>
        <w:tc>
          <w:tcPr>
            <w:tcW w:w="1863" w:type="dxa"/>
            <w:vAlign w:val="center"/>
            <w:hideMark/>
          </w:tcPr>
          <w:p w14:paraId="0480674E" w14:textId="471D901A" w:rsidR="000449B6" w:rsidRPr="00085A05" w:rsidRDefault="00A005C2" w:rsidP="00AC4194">
            <w:pPr>
              <w:rPr>
                <w:rFonts w:cstheme="minorHAnsi"/>
                <w:b/>
                <w:bCs/>
                <w:sz w:val="24"/>
                <w:szCs w:val="24"/>
              </w:rPr>
            </w:pPr>
            <w:r w:rsidRPr="00A005C2">
              <w:rPr>
                <w:rFonts w:cstheme="minorHAnsi"/>
                <w:b/>
                <w:bCs/>
                <w:sz w:val="24"/>
                <w:szCs w:val="24"/>
              </w:rPr>
              <w:t xml:space="preserve">Administering </w:t>
            </w:r>
            <w:r w:rsidR="000449B6" w:rsidRPr="00085A05">
              <w:rPr>
                <w:rFonts w:cstheme="minorHAnsi"/>
                <w:b/>
                <w:bCs/>
                <w:sz w:val="24"/>
                <w:szCs w:val="24"/>
              </w:rPr>
              <w:t>Agency</w:t>
            </w:r>
          </w:p>
        </w:tc>
        <w:tc>
          <w:tcPr>
            <w:tcW w:w="1701" w:type="dxa"/>
            <w:vAlign w:val="center"/>
            <w:hideMark/>
          </w:tcPr>
          <w:p w14:paraId="4D07DC86" w14:textId="77777777" w:rsidR="000449B6" w:rsidRPr="00085A05" w:rsidRDefault="000449B6" w:rsidP="00AC4194">
            <w:pPr>
              <w:rPr>
                <w:rFonts w:cstheme="minorHAnsi"/>
                <w:b/>
                <w:bCs/>
                <w:sz w:val="24"/>
                <w:szCs w:val="24"/>
              </w:rPr>
            </w:pPr>
            <w:r w:rsidRPr="00085A05">
              <w:rPr>
                <w:rFonts w:cstheme="minorHAnsi"/>
                <w:b/>
                <w:bCs/>
                <w:sz w:val="24"/>
                <w:szCs w:val="24"/>
              </w:rPr>
              <w:t>Number of Appointees</w:t>
            </w:r>
          </w:p>
        </w:tc>
        <w:tc>
          <w:tcPr>
            <w:tcW w:w="2258" w:type="dxa"/>
            <w:vAlign w:val="center"/>
            <w:hideMark/>
          </w:tcPr>
          <w:p w14:paraId="41A3DB91" w14:textId="77777777" w:rsidR="000449B6" w:rsidRPr="00085A05" w:rsidRDefault="000449B6" w:rsidP="00AC4194">
            <w:pPr>
              <w:rPr>
                <w:rFonts w:cstheme="minorHAnsi"/>
                <w:b/>
                <w:bCs/>
                <w:sz w:val="24"/>
                <w:szCs w:val="24"/>
              </w:rPr>
            </w:pPr>
            <w:r w:rsidRPr="00085A05">
              <w:rPr>
                <w:rFonts w:cstheme="minorHAnsi"/>
                <w:b/>
                <w:bCs/>
                <w:sz w:val="24"/>
                <w:szCs w:val="24"/>
              </w:rPr>
              <w:t>Appointees with ethnicity data (%)</w:t>
            </w:r>
          </w:p>
        </w:tc>
        <w:tc>
          <w:tcPr>
            <w:tcW w:w="1569" w:type="dxa"/>
            <w:vAlign w:val="center"/>
            <w:hideMark/>
          </w:tcPr>
          <w:p w14:paraId="462B302D" w14:textId="77777777" w:rsidR="000449B6" w:rsidRPr="00085A05" w:rsidRDefault="000449B6" w:rsidP="00AC4194">
            <w:pPr>
              <w:rPr>
                <w:rFonts w:cstheme="minorHAnsi"/>
                <w:b/>
                <w:bCs/>
                <w:sz w:val="24"/>
                <w:szCs w:val="24"/>
              </w:rPr>
            </w:pPr>
            <w:r w:rsidRPr="00085A05">
              <w:rPr>
                <w:rFonts w:cstheme="minorHAnsi"/>
                <w:b/>
                <w:bCs/>
                <w:sz w:val="24"/>
                <w:szCs w:val="24"/>
              </w:rPr>
              <w:t>NZ European or European (%)</w:t>
            </w:r>
          </w:p>
        </w:tc>
        <w:tc>
          <w:tcPr>
            <w:tcW w:w="1261" w:type="dxa"/>
            <w:vAlign w:val="center"/>
            <w:hideMark/>
          </w:tcPr>
          <w:p w14:paraId="01E41AC6" w14:textId="77777777" w:rsidR="000449B6" w:rsidRPr="00085A05" w:rsidRDefault="000449B6" w:rsidP="00AC4194">
            <w:pPr>
              <w:rPr>
                <w:rFonts w:cstheme="minorHAnsi"/>
                <w:b/>
                <w:bCs/>
                <w:sz w:val="24"/>
                <w:szCs w:val="24"/>
              </w:rPr>
            </w:pPr>
            <w:r w:rsidRPr="00085A05">
              <w:rPr>
                <w:rFonts w:cstheme="minorHAnsi"/>
                <w:b/>
                <w:bCs/>
                <w:sz w:val="24"/>
                <w:szCs w:val="24"/>
              </w:rPr>
              <w:t>Māori (%)</w:t>
            </w:r>
          </w:p>
        </w:tc>
        <w:tc>
          <w:tcPr>
            <w:tcW w:w="1134" w:type="dxa"/>
            <w:vAlign w:val="center"/>
            <w:hideMark/>
          </w:tcPr>
          <w:p w14:paraId="26E3CB0A" w14:textId="77777777" w:rsidR="000449B6" w:rsidRPr="00085A05" w:rsidRDefault="000449B6" w:rsidP="00AC4194">
            <w:pPr>
              <w:rPr>
                <w:rFonts w:cstheme="minorHAnsi"/>
                <w:b/>
                <w:bCs/>
                <w:sz w:val="24"/>
                <w:szCs w:val="24"/>
              </w:rPr>
            </w:pPr>
            <w:r w:rsidRPr="00085A05">
              <w:rPr>
                <w:rFonts w:cstheme="minorHAnsi"/>
                <w:b/>
                <w:bCs/>
                <w:sz w:val="24"/>
                <w:szCs w:val="24"/>
              </w:rPr>
              <w:t>Pacific (%)</w:t>
            </w:r>
          </w:p>
        </w:tc>
        <w:tc>
          <w:tcPr>
            <w:tcW w:w="1134" w:type="dxa"/>
            <w:vAlign w:val="center"/>
            <w:hideMark/>
          </w:tcPr>
          <w:p w14:paraId="0BF0FF74" w14:textId="77777777" w:rsidR="000449B6" w:rsidRPr="00085A05" w:rsidRDefault="000449B6" w:rsidP="00AC4194">
            <w:pPr>
              <w:rPr>
                <w:rFonts w:cstheme="minorHAnsi"/>
                <w:b/>
                <w:bCs/>
                <w:sz w:val="24"/>
                <w:szCs w:val="24"/>
              </w:rPr>
            </w:pPr>
            <w:r w:rsidRPr="00085A05">
              <w:rPr>
                <w:rFonts w:cstheme="minorHAnsi"/>
                <w:b/>
                <w:bCs/>
                <w:sz w:val="24"/>
                <w:szCs w:val="24"/>
              </w:rPr>
              <w:t>Asian (%)</w:t>
            </w:r>
          </w:p>
        </w:tc>
        <w:tc>
          <w:tcPr>
            <w:tcW w:w="1281" w:type="dxa"/>
            <w:vAlign w:val="center"/>
            <w:hideMark/>
          </w:tcPr>
          <w:p w14:paraId="3784ADD4" w14:textId="77777777" w:rsidR="000449B6" w:rsidRPr="00085A05" w:rsidRDefault="000449B6" w:rsidP="00AC4194">
            <w:pPr>
              <w:rPr>
                <w:rFonts w:cstheme="minorHAnsi"/>
                <w:b/>
                <w:bCs/>
                <w:sz w:val="24"/>
                <w:szCs w:val="24"/>
              </w:rPr>
            </w:pPr>
            <w:r w:rsidRPr="00085A05">
              <w:rPr>
                <w:rFonts w:cstheme="minorHAnsi"/>
                <w:b/>
                <w:bCs/>
                <w:sz w:val="24"/>
                <w:szCs w:val="24"/>
              </w:rPr>
              <w:t>MELAA (%)</w:t>
            </w:r>
          </w:p>
        </w:tc>
        <w:tc>
          <w:tcPr>
            <w:tcW w:w="1129" w:type="dxa"/>
            <w:vAlign w:val="center"/>
            <w:hideMark/>
          </w:tcPr>
          <w:p w14:paraId="780D69B1" w14:textId="77777777" w:rsidR="000449B6" w:rsidRPr="00085A05" w:rsidRDefault="000449B6" w:rsidP="00AC4194">
            <w:pPr>
              <w:rPr>
                <w:rFonts w:cstheme="minorHAnsi"/>
                <w:b/>
                <w:bCs/>
                <w:sz w:val="24"/>
                <w:szCs w:val="24"/>
              </w:rPr>
            </w:pPr>
            <w:r w:rsidRPr="00085A05">
              <w:rPr>
                <w:rFonts w:cstheme="minorHAnsi"/>
                <w:b/>
                <w:bCs/>
                <w:sz w:val="24"/>
                <w:szCs w:val="24"/>
              </w:rPr>
              <w:t>Other (%)</w:t>
            </w:r>
          </w:p>
        </w:tc>
        <w:tc>
          <w:tcPr>
            <w:tcW w:w="1219" w:type="dxa"/>
            <w:vAlign w:val="center"/>
            <w:hideMark/>
          </w:tcPr>
          <w:p w14:paraId="359C96AD" w14:textId="77777777" w:rsidR="000449B6" w:rsidRPr="00085A05" w:rsidRDefault="000449B6" w:rsidP="00AC4194">
            <w:pPr>
              <w:rPr>
                <w:rFonts w:cstheme="minorHAnsi"/>
                <w:b/>
                <w:bCs/>
                <w:sz w:val="24"/>
                <w:szCs w:val="24"/>
              </w:rPr>
            </w:pPr>
            <w:r w:rsidRPr="00085A05">
              <w:rPr>
                <w:rFonts w:cstheme="minorHAnsi"/>
                <w:b/>
                <w:bCs/>
                <w:sz w:val="24"/>
                <w:szCs w:val="24"/>
              </w:rPr>
              <w:t>Did not specify (%)</w:t>
            </w:r>
          </w:p>
        </w:tc>
      </w:tr>
      <w:tr w:rsidR="004A568C" w:rsidRPr="00085A05" w14:paraId="77635E3B" w14:textId="77777777" w:rsidTr="00AC4194">
        <w:trPr>
          <w:trHeight w:val="257"/>
        </w:trPr>
        <w:tc>
          <w:tcPr>
            <w:tcW w:w="1863" w:type="dxa"/>
            <w:hideMark/>
          </w:tcPr>
          <w:p w14:paraId="5240546D"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Department of Conservation</w:t>
            </w:r>
          </w:p>
        </w:tc>
        <w:tc>
          <w:tcPr>
            <w:tcW w:w="1701" w:type="dxa"/>
            <w:noWrap/>
            <w:hideMark/>
          </w:tcPr>
          <w:p w14:paraId="08F3AEA5"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228</w:t>
            </w:r>
          </w:p>
        </w:tc>
        <w:tc>
          <w:tcPr>
            <w:tcW w:w="2258" w:type="dxa"/>
            <w:noWrap/>
            <w:hideMark/>
          </w:tcPr>
          <w:p w14:paraId="077FA9A4"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228 (100.0%)</w:t>
            </w:r>
          </w:p>
        </w:tc>
        <w:tc>
          <w:tcPr>
            <w:tcW w:w="1569" w:type="dxa"/>
            <w:noWrap/>
            <w:hideMark/>
          </w:tcPr>
          <w:p w14:paraId="479BA6CF"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129 (56.6%)</w:t>
            </w:r>
          </w:p>
        </w:tc>
        <w:tc>
          <w:tcPr>
            <w:tcW w:w="1261" w:type="dxa"/>
            <w:noWrap/>
            <w:hideMark/>
          </w:tcPr>
          <w:p w14:paraId="395B2FD0"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101 (44.3%)</w:t>
            </w:r>
          </w:p>
        </w:tc>
        <w:tc>
          <w:tcPr>
            <w:tcW w:w="1134" w:type="dxa"/>
            <w:noWrap/>
            <w:hideMark/>
          </w:tcPr>
          <w:p w14:paraId="7A460584"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 (0.4%)</w:t>
            </w:r>
          </w:p>
        </w:tc>
        <w:tc>
          <w:tcPr>
            <w:tcW w:w="1134" w:type="dxa"/>
            <w:noWrap/>
            <w:hideMark/>
          </w:tcPr>
          <w:p w14:paraId="6B4E99AD"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 (1.3%)</w:t>
            </w:r>
          </w:p>
        </w:tc>
        <w:tc>
          <w:tcPr>
            <w:tcW w:w="1281" w:type="dxa"/>
            <w:noWrap/>
            <w:hideMark/>
          </w:tcPr>
          <w:p w14:paraId="416A8473"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 (0.4%)</w:t>
            </w:r>
          </w:p>
        </w:tc>
        <w:tc>
          <w:tcPr>
            <w:tcW w:w="1129" w:type="dxa"/>
            <w:noWrap/>
            <w:hideMark/>
          </w:tcPr>
          <w:p w14:paraId="2E67FA55"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hideMark/>
          </w:tcPr>
          <w:p w14:paraId="65FB5E73"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4A568C" w:rsidRPr="00085A05" w14:paraId="70D62C2B" w14:textId="77777777" w:rsidTr="00AC4194">
        <w:trPr>
          <w:trHeight w:val="257"/>
        </w:trPr>
        <w:tc>
          <w:tcPr>
            <w:tcW w:w="1863" w:type="dxa"/>
          </w:tcPr>
          <w:p w14:paraId="3A22F253" w14:textId="77777777" w:rsidR="000449B6" w:rsidRPr="00085A05" w:rsidRDefault="000449B6" w:rsidP="008255B8">
            <w:pPr>
              <w:rPr>
                <w:rFonts w:eastAsia="Times New Roman" w:cstheme="minorHAnsi"/>
                <w:sz w:val="24"/>
                <w:szCs w:val="24"/>
                <w:lang w:eastAsia="en-NZ"/>
              </w:rPr>
            </w:pPr>
            <w:r w:rsidRPr="00085A05">
              <w:rPr>
                <w:rFonts w:eastAsia="Times New Roman" w:cstheme="minorHAnsi"/>
                <w:sz w:val="24"/>
                <w:szCs w:val="24"/>
                <w:lang w:eastAsia="en-NZ"/>
              </w:rPr>
              <w:t>Department of Corrections</w:t>
            </w:r>
          </w:p>
        </w:tc>
        <w:tc>
          <w:tcPr>
            <w:tcW w:w="1701" w:type="dxa"/>
            <w:noWrap/>
          </w:tcPr>
          <w:p w14:paraId="69B71B6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w:t>
            </w:r>
          </w:p>
        </w:tc>
        <w:tc>
          <w:tcPr>
            <w:tcW w:w="2258" w:type="dxa"/>
            <w:noWrap/>
          </w:tcPr>
          <w:p w14:paraId="30A3935E"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 (100.0%)</w:t>
            </w:r>
          </w:p>
        </w:tc>
        <w:tc>
          <w:tcPr>
            <w:tcW w:w="1569" w:type="dxa"/>
            <w:noWrap/>
          </w:tcPr>
          <w:p w14:paraId="0E59392B"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 (50.0%)</w:t>
            </w:r>
          </w:p>
        </w:tc>
        <w:tc>
          <w:tcPr>
            <w:tcW w:w="1261" w:type="dxa"/>
            <w:noWrap/>
          </w:tcPr>
          <w:p w14:paraId="0FF2ED0F"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 (50.0%)</w:t>
            </w:r>
          </w:p>
        </w:tc>
        <w:tc>
          <w:tcPr>
            <w:tcW w:w="1134" w:type="dxa"/>
            <w:noWrap/>
          </w:tcPr>
          <w:p w14:paraId="757D0208"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tcPr>
          <w:p w14:paraId="57C3E5D7"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81" w:type="dxa"/>
            <w:noWrap/>
          </w:tcPr>
          <w:p w14:paraId="1155498B"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tcPr>
          <w:p w14:paraId="0FF30435"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tcPr>
          <w:p w14:paraId="78F52D4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4A568C" w:rsidRPr="00085A05" w14:paraId="7A892674" w14:textId="77777777" w:rsidTr="00AC4194">
        <w:trPr>
          <w:trHeight w:val="257"/>
        </w:trPr>
        <w:tc>
          <w:tcPr>
            <w:tcW w:w="1863" w:type="dxa"/>
            <w:noWrap/>
            <w:hideMark/>
          </w:tcPr>
          <w:p w14:paraId="63695CBD"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Department of Internal Affairs</w:t>
            </w:r>
          </w:p>
        </w:tc>
        <w:tc>
          <w:tcPr>
            <w:tcW w:w="1701" w:type="dxa"/>
            <w:noWrap/>
            <w:hideMark/>
          </w:tcPr>
          <w:p w14:paraId="5C17A6E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357</w:t>
            </w:r>
          </w:p>
        </w:tc>
        <w:tc>
          <w:tcPr>
            <w:tcW w:w="2258" w:type="dxa"/>
            <w:noWrap/>
            <w:hideMark/>
          </w:tcPr>
          <w:p w14:paraId="126A1F58"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354 (99.2%)</w:t>
            </w:r>
          </w:p>
        </w:tc>
        <w:tc>
          <w:tcPr>
            <w:tcW w:w="1569" w:type="dxa"/>
            <w:noWrap/>
            <w:hideMark/>
          </w:tcPr>
          <w:p w14:paraId="0C41346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207 (58.5%)</w:t>
            </w:r>
          </w:p>
        </w:tc>
        <w:tc>
          <w:tcPr>
            <w:tcW w:w="1261" w:type="dxa"/>
            <w:noWrap/>
            <w:hideMark/>
          </w:tcPr>
          <w:p w14:paraId="3C835D08"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98 (27.7%)</w:t>
            </w:r>
          </w:p>
        </w:tc>
        <w:tc>
          <w:tcPr>
            <w:tcW w:w="1134" w:type="dxa"/>
            <w:noWrap/>
            <w:hideMark/>
          </w:tcPr>
          <w:p w14:paraId="1694D60C"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31 (8.8%)</w:t>
            </w:r>
          </w:p>
        </w:tc>
        <w:tc>
          <w:tcPr>
            <w:tcW w:w="1134" w:type="dxa"/>
            <w:noWrap/>
            <w:hideMark/>
          </w:tcPr>
          <w:p w14:paraId="66E4518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36 (10.2%)</w:t>
            </w:r>
          </w:p>
        </w:tc>
        <w:tc>
          <w:tcPr>
            <w:tcW w:w="1281" w:type="dxa"/>
            <w:noWrap/>
            <w:hideMark/>
          </w:tcPr>
          <w:p w14:paraId="60190A66"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 (0.3%)</w:t>
            </w:r>
          </w:p>
        </w:tc>
        <w:tc>
          <w:tcPr>
            <w:tcW w:w="1129" w:type="dxa"/>
            <w:noWrap/>
            <w:hideMark/>
          </w:tcPr>
          <w:p w14:paraId="3BB0E124"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8 (2.3%)</w:t>
            </w:r>
          </w:p>
        </w:tc>
        <w:tc>
          <w:tcPr>
            <w:tcW w:w="1219" w:type="dxa"/>
            <w:noWrap/>
            <w:hideMark/>
          </w:tcPr>
          <w:p w14:paraId="0BBA061C"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 (1.1%)</w:t>
            </w:r>
          </w:p>
        </w:tc>
      </w:tr>
      <w:tr w:rsidR="004A568C" w:rsidRPr="00085A05" w14:paraId="6767C940" w14:textId="77777777" w:rsidTr="00AC4194">
        <w:trPr>
          <w:trHeight w:val="257"/>
        </w:trPr>
        <w:tc>
          <w:tcPr>
            <w:tcW w:w="1863" w:type="dxa"/>
            <w:noWrap/>
            <w:hideMark/>
          </w:tcPr>
          <w:p w14:paraId="7A951883"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Department of the Prime Minister and Cabinet</w:t>
            </w:r>
          </w:p>
        </w:tc>
        <w:tc>
          <w:tcPr>
            <w:tcW w:w="1701" w:type="dxa"/>
            <w:noWrap/>
            <w:hideMark/>
          </w:tcPr>
          <w:p w14:paraId="44DA5AD7"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41</w:t>
            </w:r>
          </w:p>
        </w:tc>
        <w:tc>
          <w:tcPr>
            <w:tcW w:w="2258" w:type="dxa"/>
            <w:noWrap/>
            <w:hideMark/>
          </w:tcPr>
          <w:p w14:paraId="07DBD0B0"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38 (92.7%)</w:t>
            </w:r>
          </w:p>
        </w:tc>
        <w:tc>
          <w:tcPr>
            <w:tcW w:w="1569" w:type="dxa"/>
            <w:noWrap/>
            <w:hideMark/>
          </w:tcPr>
          <w:p w14:paraId="16E1969A"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13 (34.2%)</w:t>
            </w:r>
          </w:p>
        </w:tc>
        <w:tc>
          <w:tcPr>
            <w:tcW w:w="1261" w:type="dxa"/>
            <w:noWrap/>
            <w:hideMark/>
          </w:tcPr>
          <w:p w14:paraId="675B614B"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6 (15.8%)</w:t>
            </w:r>
          </w:p>
        </w:tc>
        <w:tc>
          <w:tcPr>
            <w:tcW w:w="1134" w:type="dxa"/>
            <w:noWrap/>
            <w:hideMark/>
          </w:tcPr>
          <w:p w14:paraId="37B061CC"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3 (7.9%)</w:t>
            </w:r>
          </w:p>
        </w:tc>
        <w:tc>
          <w:tcPr>
            <w:tcW w:w="1134" w:type="dxa"/>
            <w:noWrap/>
            <w:hideMark/>
          </w:tcPr>
          <w:p w14:paraId="04A4AA00"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12 (31.6%)</w:t>
            </w:r>
          </w:p>
        </w:tc>
        <w:tc>
          <w:tcPr>
            <w:tcW w:w="1281" w:type="dxa"/>
            <w:noWrap/>
            <w:hideMark/>
          </w:tcPr>
          <w:p w14:paraId="3C1A8224"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7 (18.4%)</w:t>
            </w:r>
          </w:p>
        </w:tc>
        <w:tc>
          <w:tcPr>
            <w:tcW w:w="1129" w:type="dxa"/>
            <w:noWrap/>
            <w:hideMark/>
          </w:tcPr>
          <w:p w14:paraId="5FFF652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 (2.6%)</w:t>
            </w:r>
          </w:p>
        </w:tc>
        <w:tc>
          <w:tcPr>
            <w:tcW w:w="1219" w:type="dxa"/>
            <w:noWrap/>
            <w:hideMark/>
          </w:tcPr>
          <w:p w14:paraId="63D7C32F"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4A568C" w:rsidRPr="00085A05" w14:paraId="0DB62E8A" w14:textId="77777777" w:rsidTr="00AC4194">
        <w:trPr>
          <w:trHeight w:val="257"/>
        </w:trPr>
        <w:tc>
          <w:tcPr>
            <w:tcW w:w="1863" w:type="dxa"/>
            <w:noWrap/>
            <w:hideMark/>
          </w:tcPr>
          <w:p w14:paraId="13A07AAA"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Environmental Protection Authority</w:t>
            </w:r>
          </w:p>
        </w:tc>
        <w:tc>
          <w:tcPr>
            <w:tcW w:w="1701" w:type="dxa"/>
            <w:noWrap/>
            <w:hideMark/>
          </w:tcPr>
          <w:p w14:paraId="0E8E7A24"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2258" w:type="dxa"/>
            <w:noWrap/>
            <w:hideMark/>
          </w:tcPr>
          <w:p w14:paraId="0AF07B44"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 (100.0%)</w:t>
            </w:r>
          </w:p>
        </w:tc>
        <w:tc>
          <w:tcPr>
            <w:tcW w:w="1569" w:type="dxa"/>
            <w:noWrap/>
            <w:hideMark/>
          </w:tcPr>
          <w:p w14:paraId="46B59E6B"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 (100.0%)</w:t>
            </w:r>
          </w:p>
        </w:tc>
        <w:tc>
          <w:tcPr>
            <w:tcW w:w="1261" w:type="dxa"/>
            <w:noWrap/>
            <w:hideMark/>
          </w:tcPr>
          <w:p w14:paraId="408B49FC"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hideMark/>
          </w:tcPr>
          <w:p w14:paraId="3AA21D97"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hideMark/>
          </w:tcPr>
          <w:p w14:paraId="785609E9"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81" w:type="dxa"/>
            <w:noWrap/>
            <w:hideMark/>
          </w:tcPr>
          <w:p w14:paraId="17C72A9B"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hideMark/>
          </w:tcPr>
          <w:p w14:paraId="4EBA32A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hideMark/>
          </w:tcPr>
          <w:p w14:paraId="58353EC7"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4A568C" w:rsidRPr="00085A05" w14:paraId="3827BF68" w14:textId="77777777" w:rsidTr="00AC4194">
        <w:trPr>
          <w:trHeight w:val="257"/>
        </w:trPr>
        <w:tc>
          <w:tcPr>
            <w:tcW w:w="1863" w:type="dxa"/>
            <w:hideMark/>
          </w:tcPr>
          <w:p w14:paraId="21241A3C" w14:textId="77777777" w:rsidR="000449B6" w:rsidRPr="00085A05" w:rsidRDefault="000449B6" w:rsidP="008255B8">
            <w:pPr>
              <w:rPr>
                <w:rFonts w:eastAsia="Times New Roman" w:cstheme="minorHAnsi"/>
                <w:b/>
                <w:bCs/>
                <w:sz w:val="24"/>
                <w:szCs w:val="24"/>
                <w:lang w:eastAsia="en-NZ"/>
              </w:rPr>
            </w:pPr>
            <w:r w:rsidRPr="00085A05">
              <w:rPr>
                <w:rFonts w:eastAsia="Times New Roman" w:cstheme="minorHAnsi"/>
                <w:sz w:val="24"/>
                <w:szCs w:val="24"/>
                <w:lang w:eastAsia="en-NZ"/>
              </w:rPr>
              <w:t>Land Information New Zealand</w:t>
            </w:r>
          </w:p>
        </w:tc>
        <w:tc>
          <w:tcPr>
            <w:tcW w:w="1701" w:type="dxa"/>
            <w:noWrap/>
            <w:hideMark/>
          </w:tcPr>
          <w:p w14:paraId="010F28D2"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20</w:t>
            </w:r>
          </w:p>
        </w:tc>
        <w:tc>
          <w:tcPr>
            <w:tcW w:w="2258" w:type="dxa"/>
            <w:noWrap/>
            <w:hideMark/>
          </w:tcPr>
          <w:p w14:paraId="3D9DBC88"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20 (100.0%)</w:t>
            </w:r>
          </w:p>
        </w:tc>
        <w:tc>
          <w:tcPr>
            <w:tcW w:w="1569" w:type="dxa"/>
            <w:noWrap/>
            <w:hideMark/>
          </w:tcPr>
          <w:p w14:paraId="675688BE"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15 (75.0%)</w:t>
            </w:r>
          </w:p>
        </w:tc>
        <w:tc>
          <w:tcPr>
            <w:tcW w:w="1261" w:type="dxa"/>
            <w:noWrap/>
            <w:hideMark/>
          </w:tcPr>
          <w:p w14:paraId="7DC8D66F"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5 (25.0%)</w:t>
            </w:r>
          </w:p>
        </w:tc>
        <w:tc>
          <w:tcPr>
            <w:tcW w:w="1134" w:type="dxa"/>
            <w:noWrap/>
            <w:hideMark/>
          </w:tcPr>
          <w:p w14:paraId="1CD7525E"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1 (5.0%)</w:t>
            </w:r>
          </w:p>
        </w:tc>
        <w:tc>
          <w:tcPr>
            <w:tcW w:w="1134" w:type="dxa"/>
            <w:noWrap/>
            <w:hideMark/>
          </w:tcPr>
          <w:p w14:paraId="0B7FA550"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81" w:type="dxa"/>
            <w:noWrap/>
            <w:hideMark/>
          </w:tcPr>
          <w:p w14:paraId="3AF59447"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hideMark/>
          </w:tcPr>
          <w:p w14:paraId="7A4633B1"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hideMark/>
          </w:tcPr>
          <w:p w14:paraId="723A0D93" w14:textId="77777777" w:rsidR="000449B6" w:rsidRPr="00085A05" w:rsidRDefault="000449B6" w:rsidP="008255B8">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64020196" w14:textId="77777777" w:rsidTr="00AC4194">
        <w:trPr>
          <w:trHeight w:val="257"/>
        </w:trPr>
        <w:tc>
          <w:tcPr>
            <w:tcW w:w="1863" w:type="dxa"/>
          </w:tcPr>
          <w:p w14:paraId="67E6CE1F" w14:textId="3B29BB93"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Ministry of Business, Innovation and Employment</w:t>
            </w:r>
          </w:p>
        </w:tc>
        <w:tc>
          <w:tcPr>
            <w:tcW w:w="1701" w:type="dxa"/>
            <w:noWrap/>
          </w:tcPr>
          <w:p w14:paraId="1C7E7732" w14:textId="4B0DC41A"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276</w:t>
            </w:r>
          </w:p>
        </w:tc>
        <w:tc>
          <w:tcPr>
            <w:tcW w:w="2258" w:type="dxa"/>
            <w:noWrap/>
          </w:tcPr>
          <w:p w14:paraId="3AAF7D46" w14:textId="6A290125"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268 (97.1%)</w:t>
            </w:r>
          </w:p>
        </w:tc>
        <w:tc>
          <w:tcPr>
            <w:tcW w:w="1569" w:type="dxa"/>
            <w:noWrap/>
          </w:tcPr>
          <w:p w14:paraId="7965C489" w14:textId="421DD144"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214 (79.9%)</w:t>
            </w:r>
          </w:p>
        </w:tc>
        <w:tc>
          <w:tcPr>
            <w:tcW w:w="1261" w:type="dxa"/>
            <w:noWrap/>
          </w:tcPr>
          <w:p w14:paraId="5031C15E" w14:textId="0CF1FBF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37 (13.8%)</w:t>
            </w:r>
          </w:p>
        </w:tc>
        <w:tc>
          <w:tcPr>
            <w:tcW w:w="1134" w:type="dxa"/>
            <w:noWrap/>
          </w:tcPr>
          <w:p w14:paraId="1FD407E5" w14:textId="3A5BF98A"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9 (3.4%)</w:t>
            </w:r>
          </w:p>
        </w:tc>
        <w:tc>
          <w:tcPr>
            <w:tcW w:w="1134" w:type="dxa"/>
            <w:noWrap/>
          </w:tcPr>
          <w:p w14:paraId="243FA061" w14:textId="7580EF8F"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11 (4.1%)</w:t>
            </w:r>
          </w:p>
        </w:tc>
        <w:tc>
          <w:tcPr>
            <w:tcW w:w="1281" w:type="dxa"/>
            <w:noWrap/>
          </w:tcPr>
          <w:p w14:paraId="37F867F4" w14:textId="6E73254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 (1.1%)</w:t>
            </w:r>
          </w:p>
        </w:tc>
        <w:tc>
          <w:tcPr>
            <w:tcW w:w="1129" w:type="dxa"/>
            <w:noWrap/>
          </w:tcPr>
          <w:p w14:paraId="4FB8D6C1" w14:textId="5269F706"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(0.4%)</w:t>
            </w:r>
          </w:p>
        </w:tc>
        <w:tc>
          <w:tcPr>
            <w:tcW w:w="1219" w:type="dxa"/>
            <w:noWrap/>
          </w:tcPr>
          <w:p w14:paraId="01137F29" w14:textId="4636801D"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7 (2.6%)</w:t>
            </w:r>
          </w:p>
        </w:tc>
      </w:tr>
      <w:tr w:rsidR="00AC4194" w:rsidRPr="00085A05" w14:paraId="0D01373A" w14:textId="77777777" w:rsidTr="00AC4194">
        <w:trPr>
          <w:trHeight w:val="257"/>
        </w:trPr>
        <w:tc>
          <w:tcPr>
            <w:tcW w:w="1863" w:type="dxa"/>
          </w:tcPr>
          <w:p w14:paraId="1127E1D8" w14:textId="4CCD8AB6"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Ministry for Culture and Heritage</w:t>
            </w:r>
          </w:p>
        </w:tc>
        <w:tc>
          <w:tcPr>
            <w:tcW w:w="1701" w:type="dxa"/>
            <w:noWrap/>
          </w:tcPr>
          <w:p w14:paraId="420FE69F" w14:textId="044F4136"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94</w:t>
            </w:r>
          </w:p>
        </w:tc>
        <w:tc>
          <w:tcPr>
            <w:tcW w:w="2258" w:type="dxa"/>
            <w:noWrap/>
          </w:tcPr>
          <w:p w14:paraId="770F42B7" w14:textId="6F8566F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94 (100.0%)</w:t>
            </w:r>
          </w:p>
        </w:tc>
        <w:tc>
          <w:tcPr>
            <w:tcW w:w="1569" w:type="dxa"/>
            <w:noWrap/>
          </w:tcPr>
          <w:p w14:paraId="1F7F6855" w14:textId="6BCC1454"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52 (55.3%)</w:t>
            </w:r>
          </w:p>
        </w:tc>
        <w:tc>
          <w:tcPr>
            <w:tcW w:w="1261" w:type="dxa"/>
            <w:noWrap/>
          </w:tcPr>
          <w:p w14:paraId="75D25679" w14:textId="0F34CB70"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26 (27.7%)</w:t>
            </w:r>
          </w:p>
        </w:tc>
        <w:tc>
          <w:tcPr>
            <w:tcW w:w="1134" w:type="dxa"/>
            <w:noWrap/>
          </w:tcPr>
          <w:p w14:paraId="214C58BE" w14:textId="776D30F8"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15 (16.0%)</w:t>
            </w:r>
          </w:p>
        </w:tc>
        <w:tc>
          <w:tcPr>
            <w:tcW w:w="1134" w:type="dxa"/>
            <w:noWrap/>
          </w:tcPr>
          <w:p w14:paraId="08F54360" w14:textId="32FC9D85"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 (3.2%)</w:t>
            </w:r>
          </w:p>
        </w:tc>
        <w:tc>
          <w:tcPr>
            <w:tcW w:w="1281" w:type="dxa"/>
            <w:noWrap/>
          </w:tcPr>
          <w:p w14:paraId="44265EE4" w14:textId="2033C1DF"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(1.1%)</w:t>
            </w:r>
          </w:p>
        </w:tc>
        <w:tc>
          <w:tcPr>
            <w:tcW w:w="1129" w:type="dxa"/>
            <w:noWrap/>
          </w:tcPr>
          <w:p w14:paraId="0F132055" w14:textId="7CA15795"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tcPr>
          <w:p w14:paraId="6BCC05A3" w14:textId="54A9EB95"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 (2.1%)</w:t>
            </w:r>
          </w:p>
        </w:tc>
      </w:tr>
      <w:tr w:rsidR="00AC4194" w:rsidRPr="00085A05" w14:paraId="25F79727" w14:textId="77777777" w:rsidTr="00AC4194">
        <w:trPr>
          <w:trHeight w:val="257"/>
        </w:trPr>
        <w:tc>
          <w:tcPr>
            <w:tcW w:w="1863" w:type="dxa"/>
            <w:noWrap/>
          </w:tcPr>
          <w:p w14:paraId="3C03D274" w14:textId="5EFA7C9E" w:rsidR="00AC4194" w:rsidRPr="00085A05" w:rsidRDefault="00A005C2" w:rsidP="00AC4194">
            <w:pPr>
              <w:rPr>
                <w:rFonts w:eastAsia="Times New Roman" w:cstheme="minorHAnsi"/>
                <w:b/>
                <w:bCs/>
                <w:sz w:val="24"/>
                <w:szCs w:val="24"/>
                <w:lang w:eastAsia="en-NZ"/>
              </w:rPr>
            </w:pPr>
            <w:r w:rsidRPr="00A005C2">
              <w:rPr>
                <w:rFonts w:cstheme="minorHAnsi"/>
                <w:b/>
                <w:bCs/>
                <w:sz w:val="24"/>
                <w:szCs w:val="24"/>
              </w:rPr>
              <w:lastRenderedPageBreak/>
              <w:t xml:space="preserve">Administering </w:t>
            </w:r>
            <w:r w:rsidR="00AC4194" w:rsidRPr="00085A05">
              <w:rPr>
                <w:rFonts w:cstheme="minorHAnsi"/>
                <w:b/>
                <w:bCs/>
                <w:sz w:val="24"/>
                <w:szCs w:val="24"/>
              </w:rPr>
              <w:t>Agency</w:t>
            </w:r>
          </w:p>
        </w:tc>
        <w:tc>
          <w:tcPr>
            <w:tcW w:w="1701" w:type="dxa"/>
            <w:noWrap/>
          </w:tcPr>
          <w:p w14:paraId="79AD6DD9"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Number of Appointees</w:t>
            </w:r>
          </w:p>
        </w:tc>
        <w:tc>
          <w:tcPr>
            <w:tcW w:w="2258" w:type="dxa"/>
            <w:noWrap/>
          </w:tcPr>
          <w:p w14:paraId="0D5C2980"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Appointees with ethnicity data (%)</w:t>
            </w:r>
          </w:p>
        </w:tc>
        <w:tc>
          <w:tcPr>
            <w:tcW w:w="1569" w:type="dxa"/>
            <w:noWrap/>
          </w:tcPr>
          <w:p w14:paraId="23B0DD28"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NZ European or European (%)</w:t>
            </w:r>
          </w:p>
        </w:tc>
        <w:tc>
          <w:tcPr>
            <w:tcW w:w="1261" w:type="dxa"/>
            <w:noWrap/>
          </w:tcPr>
          <w:p w14:paraId="53211036"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Māori (%)</w:t>
            </w:r>
          </w:p>
        </w:tc>
        <w:tc>
          <w:tcPr>
            <w:tcW w:w="1134" w:type="dxa"/>
            <w:noWrap/>
          </w:tcPr>
          <w:p w14:paraId="3677C8CD"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Pacific (%)</w:t>
            </w:r>
          </w:p>
        </w:tc>
        <w:tc>
          <w:tcPr>
            <w:tcW w:w="1134" w:type="dxa"/>
            <w:noWrap/>
          </w:tcPr>
          <w:p w14:paraId="2C5F2A81"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Asian (%)</w:t>
            </w:r>
          </w:p>
        </w:tc>
        <w:tc>
          <w:tcPr>
            <w:tcW w:w="1281" w:type="dxa"/>
            <w:noWrap/>
          </w:tcPr>
          <w:p w14:paraId="59EE5C05"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MELAA (%)</w:t>
            </w:r>
          </w:p>
        </w:tc>
        <w:tc>
          <w:tcPr>
            <w:tcW w:w="1129" w:type="dxa"/>
            <w:noWrap/>
          </w:tcPr>
          <w:p w14:paraId="284D1EC2"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Other (%)</w:t>
            </w:r>
          </w:p>
        </w:tc>
        <w:tc>
          <w:tcPr>
            <w:tcW w:w="1219" w:type="dxa"/>
            <w:noWrap/>
          </w:tcPr>
          <w:p w14:paraId="31A1C461"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Did not specify (%)</w:t>
            </w:r>
          </w:p>
        </w:tc>
      </w:tr>
      <w:tr w:rsidR="00AC4194" w:rsidRPr="00085A05" w14:paraId="3420F33E" w14:textId="77777777" w:rsidTr="00AC4194">
        <w:trPr>
          <w:trHeight w:val="257"/>
        </w:trPr>
        <w:tc>
          <w:tcPr>
            <w:tcW w:w="1863" w:type="dxa"/>
            <w:noWrap/>
          </w:tcPr>
          <w:p w14:paraId="201C9075" w14:textId="77777777"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Ministry of Education</w:t>
            </w:r>
          </w:p>
        </w:tc>
        <w:tc>
          <w:tcPr>
            <w:tcW w:w="1701" w:type="dxa"/>
            <w:noWrap/>
          </w:tcPr>
          <w:p w14:paraId="02DEA981"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86</w:t>
            </w:r>
          </w:p>
        </w:tc>
        <w:tc>
          <w:tcPr>
            <w:tcW w:w="2258" w:type="dxa"/>
            <w:noWrap/>
          </w:tcPr>
          <w:p w14:paraId="33197AE7"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86 (100.0%)</w:t>
            </w:r>
          </w:p>
        </w:tc>
        <w:tc>
          <w:tcPr>
            <w:tcW w:w="1569" w:type="dxa"/>
            <w:noWrap/>
          </w:tcPr>
          <w:p w14:paraId="738CBCDE"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35 (40.7%)</w:t>
            </w:r>
          </w:p>
        </w:tc>
        <w:tc>
          <w:tcPr>
            <w:tcW w:w="1261" w:type="dxa"/>
            <w:noWrap/>
          </w:tcPr>
          <w:p w14:paraId="79369664"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42 (48.8%)</w:t>
            </w:r>
          </w:p>
        </w:tc>
        <w:tc>
          <w:tcPr>
            <w:tcW w:w="1134" w:type="dxa"/>
            <w:noWrap/>
          </w:tcPr>
          <w:p w14:paraId="3E34835F"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11 (12.8%)</w:t>
            </w:r>
          </w:p>
        </w:tc>
        <w:tc>
          <w:tcPr>
            <w:tcW w:w="1134" w:type="dxa"/>
            <w:noWrap/>
          </w:tcPr>
          <w:p w14:paraId="7FA0B5E4"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 (3.5%)</w:t>
            </w:r>
          </w:p>
        </w:tc>
        <w:tc>
          <w:tcPr>
            <w:tcW w:w="1281" w:type="dxa"/>
            <w:noWrap/>
          </w:tcPr>
          <w:p w14:paraId="536ED8A0"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tcPr>
          <w:p w14:paraId="5E794212"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tcPr>
          <w:p w14:paraId="6CE8A579"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32807B00" w14:textId="77777777" w:rsidTr="00AC4194">
        <w:trPr>
          <w:trHeight w:val="257"/>
        </w:trPr>
        <w:tc>
          <w:tcPr>
            <w:tcW w:w="1863" w:type="dxa"/>
            <w:noWrap/>
          </w:tcPr>
          <w:p w14:paraId="6F2054BB" w14:textId="77777777"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Ministry for the Environment</w:t>
            </w:r>
          </w:p>
        </w:tc>
        <w:tc>
          <w:tcPr>
            <w:tcW w:w="1701" w:type="dxa"/>
            <w:noWrap/>
          </w:tcPr>
          <w:p w14:paraId="465F8783"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79</w:t>
            </w:r>
          </w:p>
        </w:tc>
        <w:tc>
          <w:tcPr>
            <w:tcW w:w="2258" w:type="dxa"/>
            <w:noWrap/>
          </w:tcPr>
          <w:p w14:paraId="59DE96E9"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76 (96.2%)</w:t>
            </w:r>
          </w:p>
        </w:tc>
        <w:tc>
          <w:tcPr>
            <w:tcW w:w="1569" w:type="dxa"/>
            <w:noWrap/>
          </w:tcPr>
          <w:p w14:paraId="4B505F2E"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63 (82.9%)</w:t>
            </w:r>
          </w:p>
        </w:tc>
        <w:tc>
          <w:tcPr>
            <w:tcW w:w="1261" w:type="dxa"/>
            <w:noWrap/>
          </w:tcPr>
          <w:p w14:paraId="65604F2F"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17 (22.4%)</w:t>
            </w:r>
          </w:p>
        </w:tc>
        <w:tc>
          <w:tcPr>
            <w:tcW w:w="1134" w:type="dxa"/>
            <w:noWrap/>
          </w:tcPr>
          <w:p w14:paraId="3ACAB85C"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tcPr>
          <w:p w14:paraId="0E0F65AF"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(1.3%)</w:t>
            </w:r>
          </w:p>
        </w:tc>
        <w:tc>
          <w:tcPr>
            <w:tcW w:w="1281" w:type="dxa"/>
            <w:noWrap/>
          </w:tcPr>
          <w:p w14:paraId="7FBCB041"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tcPr>
          <w:p w14:paraId="04C2AAF9"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tcPr>
          <w:p w14:paraId="3B25C196"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441F6DB7" w14:textId="77777777" w:rsidTr="00AC4194">
        <w:trPr>
          <w:trHeight w:val="257"/>
        </w:trPr>
        <w:tc>
          <w:tcPr>
            <w:tcW w:w="1863" w:type="dxa"/>
            <w:noWrap/>
            <w:hideMark/>
          </w:tcPr>
          <w:p w14:paraId="05FB6ADF" w14:textId="77777777" w:rsidR="00AC4194" w:rsidRPr="00085A05" w:rsidRDefault="00AC4194" w:rsidP="00AC4194">
            <w:pPr>
              <w:rPr>
                <w:rFonts w:eastAsia="Times New Roman" w:cstheme="minorHAnsi"/>
                <w:b/>
                <w:bCs/>
                <w:sz w:val="24"/>
                <w:szCs w:val="24"/>
                <w:lang w:eastAsia="en-NZ"/>
              </w:rPr>
            </w:pPr>
            <w:r w:rsidRPr="00085A05">
              <w:rPr>
                <w:rFonts w:eastAsia="Times New Roman" w:cstheme="minorHAnsi"/>
                <w:sz w:val="24"/>
                <w:szCs w:val="24"/>
                <w:lang w:eastAsia="en-NZ"/>
              </w:rPr>
              <w:t>Ministry of Foreign Affairs and Trade</w:t>
            </w:r>
          </w:p>
        </w:tc>
        <w:tc>
          <w:tcPr>
            <w:tcW w:w="1701" w:type="dxa"/>
            <w:noWrap/>
            <w:hideMark/>
          </w:tcPr>
          <w:p w14:paraId="193FA583"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48</w:t>
            </w:r>
          </w:p>
        </w:tc>
        <w:tc>
          <w:tcPr>
            <w:tcW w:w="2258" w:type="dxa"/>
            <w:noWrap/>
            <w:hideMark/>
          </w:tcPr>
          <w:p w14:paraId="39BD446B"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48 (100.0%)</w:t>
            </w:r>
          </w:p>
        </w:tc>
        <w:tc>
          <w:tcPr>
            <w:tcW w:w="1569" w:type="dxa"/>
            <w:noWrap/>
            <w:hideMark/>
          </w:tcPr>
          <w:p w14:paraId="2CF68EB2"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26 (54.2%)</w:t>
            </w:r>
          </w:p>
        </w:tc>
        <w:tc>
          <w:tcPr>
            <w:tcW w:w="1261" w:type="dxa"/>
            <w:noWrap/>
            <w:hideMark/>
          </w:tcPr>
          <w:p w14:paraId="09CD03A1"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9 (18.8%)</w:t>
            </w:r>
          </w:p>
        </w:tc>
        <w:tc>
          <w:tcPr>
            <w:tcW w:w="1134" w:type="dxa"/>
            <w:noWrap/>
            <w:hideMark/>
          </w:tcPr>
          <w:p w14:paraId="1910FD79"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9 (18.8%)</w:t>
            </w:r>
          </w:p>
        </w:tc>
        <w:tc>
          <w:tcPr>
            <w:tcW w:w="1134" w:type="dxa"/>
            <w:noWrap/>
            <w:hideMark/>
          </w:tcPr>
          <w:p w14:paraId="3BD8D776"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4 (8.3%)</w:t>
            </w:r>
          </w:p>
        </w:tc>
        <w:tc>
          <w:tcPr>
            <w:tcW w:w="1281" w:type="dxa"/>
            <w:noWrap/>
            <w:hideMark/>
          </w:tcPr>
          <w:p w14:paraId="08CE8ECE"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hideMark/>
          </w:tcPr>
          <w:p w14:paraId="77492C81"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(2.1%)</w:t>
            </w:r>
          </w:p>
        </w:tc>
        <w:tc>
          <w:tcPr>
            <w:tcW w:w="1219" w:type="dxa"/>
            <w:noWrap/>
            <w:hideMark/>
          </w:tcPr>
          <w:p w14:paraId="4D3D4F7E"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63E55D0C" w14:textId="77777777" w:rsidTr="00AC4194">
        <w:trPr>
          <w:trHeight w:val="257"/>
        </w:trPr>
        <w:tc>
          <w:tcPr>
            <w:tcW w:w="1863" w:type="dxa"/>
          </w:tcPr>
          <w:p w14:paraId="04C0D043" w14:textId="77777777" w:rsidR="00AC4194" w:rsidRPr="00085A05" w:rsidRDefault="00AC4194" w:rsidP="00AC4194">
            <w:pPr>
              <w:rPr>
                <w:rFonts w:eastAsia="Times New Roman" w:cstheme="minorHAnsi"/>
                <w:b/>
                <w:bCs/>
                <w:sz w:val="24"/>
                <w:szCs w:val="24"/>
                <w:lang w:eastAsia="en-NZ"/>
              </w:rPr>
            </w:pPr>
            <w:r w:rsidRPr="00085A05">
              <w:rPr>
                <w:rFonts w:eastAsia="Times New Roman" w:cstheme="minorHAnsi"/>
                <w:sz w:val="24"/>
                <w:szCs w:val="24"/>
                <w:lang w:eastAsia="en-NZ"/>
              </w:rPr>
              <w:t>Ministry of Health</w:t>
            </w:r>
          </w:p>
        </w:tc>
        <w:tc>
          <w:tcPr>
            <w:tcW w:w="1701" w:type="dxa"/>
            <w:noWrap/>
          </w:tcPr>
          <w:p w14:paraId="74025874"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548</w:t>
            </w:r>
          </w:p>
        </w:tc>
        <w:tc>
          <w:tcPr>
            <w:tcW w:w="2258" w:type="dxa"/>
            <w:noWrap/>
          </w:tcPr>
          <w:p w14:paraId="19084A3C"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548 (100.0%)</w:t>
            </w:r>
          </w:p>
        </w:tc>
        <w:tc>
          <w:tcPr>
            <w:tcW w:w="1569" w:type="dxa"/>
            <w:noWrap/>
          </w:tcPr>
          <w:p w14:paraId="6E14AF71"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370 (67.5%)</w:t>
            </w:r>
          </w:p>
        </w:tc>
        <w:tc>
          <w:tcPr>
            <w:tcW w:w="1261" w:type="dxa"/>
            <w:noWrap/>
          </w:tcPr>
          <w:p w14:paraId="2A9B857A"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139 (25.4%)</w:t>
            </w:r>
          </w:p>
        </w:tc>
        <w:tc>
          <w:tcPr>
            <w:tcW w:w="1134" w:type="dxa"/>
            <w:noWrap/>
          </w:tcPr>
          <w:p w14:paraId="2B5C63E0"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29 (5.3%)</w:t>
            </w:r>
          </w:p>
        </w:tc>
        <w:tc>
          <w:tcPr>
            <w:tcW w:w="1134" w:type="dxa"/>
            <w:noWrap/>
          </w:tcPr>
          <w:p w14:paraId="127057F4"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30 (5.5%)</w:t>
            </w:r>
          </w:p>
        </w:tc>
        <w:tc>
          <w:tcPr>
            <w:tcW w:w="1281" w:type="dxa"/>
            <w:noWrap/>
          </w:tcPr>
          <w:p w14:paraId="7AEADB5E"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8 (1.5%)</w:t>
            </w:r>
          </w:p>
        </w:tc>
        <w:tc>
          <w:tcPr>
            <w:tcW w:w="1129" w:type="dxa"/>
            <w:noWrap/>
          </w:tcPr>
          <w:p w14:paraId="1EEE9A0A"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 (0.4%)</w:t>
            </w:r>
          </w:p>
        </w:tc>
        <w:tc>
          <w:tcPr>
            <w:tcW w:w="1219" w:type="dxa"/>
            <w:noWrap/>
          </w:tcPr>
          <w:p w14:paraId="429832E5"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1C5AA61C" w14:textId="77777777" w:rsidTr="00AC4194">
        <w:trPr>
          <w:trHeight w:val="257"/>
        </w:trPr>
        <w:tc>
          <w:tcPr>
            <w:tcW w:w="1863" w:type="dxa"/>
          </w:tcPr>
          <w:p w14:paraId="712F77BD" w14:textId="77777777"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Ministry of Housing and Urban Development</w:t>
            </w:r>
          </w:p>
        </w:tc>
        <w:tc>
          <w:tcPr>
            <w:tcW w:w="1701" w:type="dxa"/>
            <w:noWrap/>
          </w:tcPr>
          <w:p w14:paraId="45117A75"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8</w:t>
            </w:r>
          </w:p>
        </w:tc>
        <w:tc>
          <w:tcPr>
            <w:tcW w:w="2258" w:type="dxa"/>
            <w:noWrap/>
          </w:tcPr>
          <w:p w14:paraId="4A93AA74"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8 (100.0%)</w:t>
            </w:r>
          </w:p>
        </w:tc>
        <w:tc>
          <w:tcPr>
            <w:tcW w:w="1569" w:type="dxa"/>
            <w:noWrap/>
          </w:tcPr>
          <w:p w14:paraId="1DFEF6B7"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6 (75.0%)</w:t>
            </w:r>
          </w:p>
        </w:tc>
        <w:tc>
          <w:tcPr>
            <w:tcW w:w="1261" w:type="dxa"/>
            <w:noWrap/>
          </w:tcPr>
          <w:p w14:paraId="594B8466"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 (37.5%)</w:t>
            </w:r>
          </w:p>
        </w:tc>
        <w:tc>
          <w:tcPr>
            <w:tcW w:w="1134" w:type="dxa"/>
            <w:noWrap/>
          </w:tcPr>
          <w:p w14:paraId="4123268E"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(12.5%)</w:t>
            </w:r>
          </w:p>
        </w:tc>
        <w:tc>
          <w:tcPr>
            <w:tcW w:w="1134" w:type="dxa"/>
            <w:noWrap/>
          </w:tcPr>
          <w:p w14:paraId="7C8AE5D5"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81" w:type="dxa"/>
            <w:noWrap/>
          </w:tcPr>
          <w:p w14:paraId="77A00AD2"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tcPr>
          <w:p w14:paraId="51CC109A"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tcPr>
          <w:p w14:paraId="1CA5B698"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7930337E" w14:textId="77777777" w:rsidTr="00AC4194">
        <w:trPr>
          <w:trHeight w:val="257"/>
        </w:trPr>
        <w:tc>
          <w:tcPr>
            <w:tcW w:w="1863" w:type="dxa"/>
          </w:tcPr>
          <w:p w14:paraId="5CA33F2F" w14:textId="77777777"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Ministry of Justice</w:t>
            </w:r>
          </w:p>
        </w:tc>
        <w:tc>
          <w:tcPr>
            <w:tcW w:w="1701" w:type="dxa"/>
            <w:noWrap/>
          </w:tcPr>
          <w:p w14:paraId="7DBBE50F"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248</w:t>
            </w:r>
          </w:p>
        </w:tc>
        <w:tc>
          <w:tcPr>
            <w:tcW w:w="2258" w:type="dxa"/>
            <w:noWrap/>
          </w:tcPr>
          <w:p w14:paraId="2C4F5B60"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246 (99.2%)</w:t>
            </w:r>
          </w:p>
        </w:tc>
        <w:tc>
          <w:tcPr>
            <w:tcW w:w="1569" w:type="dxa"/>
            <w:noWrap/>
          </w:tcPr>
          <w:p w14:paraId="7B712D24"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196 (79.7%)</w:t>
            </w:r>
          </w:p>
        </w:tc>
        <w:tc>
          <w:tcPr>
            <w:tcW w:w="1261" w:type="dxa"/>
            <w:noWrap/>
          </w:tcPr>
          <w:p w14:paraId="3FDDB1EB"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38 (15.4%)</w:t>
            </w:r>
          </w:p>
        </w:tc>
        <w:tc>
          <w:tcPr>
            <w:tcW w:w="1134" w:type="dxa"/>
            <w:noWrap/>
          </w:tcPr>
          <w:p w14:paraId="36FF5751"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14 (5.7%)</w:t>
            </w:r>
          </w:p>
        </w:tc>
        <w:tc>
          <w:tcPr>
            <w:tcW w:w="1134" w:type="dxa"/>
            <w:noWrap/>
          </w:tcPr>
          <w:p w14:paraId="7CC59B2F"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9 (3.7%)</w:t>
            </w:r>
          </w:p>
        </w:tc>
        <w:tc>
          <w:tcPr>
            <w:tcW w:w="1281" w:type="dxa"/>
            <w:noWrap/>
          </w:tcPr>
          <w:p w14:paraId="43DF5555"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(0.4%)</w:t>
            </w:r>
          </w:p>
        </w:tc>
        <w:tc>
          <w:tcPr>
            <w:tcW w:w="1129" w:type="dxa"/>
            <w:noWrap/>
          </w:tcPr>
          <w:p w14:paraId="69D97013"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tcPr>
          <w:p w14:paraId="55AD6CB5"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1D5E683C" w14:textId="77777777" w:rsidTr="00AC4194">
        <w:trPr>
          <w:trHeight w:val="257"/>
        </w:trPr>
        <w:tc>
          <w:tcPr>
            <w:tcW w:w="1863" w:type="dxa"/>
          </w:tcPr>
          <w:p w14:paraId="49345D83" w14:textId="77777777"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Ministry for Pacific Peoples</w:t>
            </w:r>
          </w:p>
        </w:tc>
        <w:tc>
          <w:tcPr>
            <w:tcW w:w="1701" w:type="dxa"/>
            <w:noWrap/>
          </w:tcPr>
          <w:p w14:paraId="78F4446D"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23</w:t>
            </w:r>
          </w:p>
        </w:tc>
        <w:tc>
          <w:tcPr>
            <w:tcW w:w="2258" w:type="dxa"/>
            <w:noWrap/>
          </w:tcPr>
          <w:p w14:paraId="4DF201A2"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23 (100.0%)</w:t>
            </w:r>
          </w:p>
        </w:tc>
        <w:tc>
          <w:tcPr>
            <w:tcW w:w="1569" w:type="dxa"/>
            <w:noWrap/>
          </w:tcPr>
          <w:p w14:paraId="58357D64"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61" w:type="dxa"/>
            <w:noWrap/>
          </w:tcPr>
          <w:p w14:paraId="1718417E"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(4.3%)</w:t>
            </w:r>
          </w:p>
        </w:tc>
        <w:tc>
          <w:tcPr>
            <w:tcW w:w="1134" w:type="dxa"/>
            <w:noWrap/>
          </w:tcPr>
          <w:p w14:paraId="18954249"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23 (100.0%)</w:t>
            </w:r>
          </w:p>
        </w:tc>
        <w:tc>
          <w:tcPr>
            <w:tcW w:w="1134" w:type="dxa"/>
            <w:noWrap/>
          </w:tcPr>
          <w:p w14:paraId="311CB73F"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81" w:type="dxa"/>
            <w:noWrap/>
          </w:tcPr>
          <w:p w14:paraId="35AEC5BA"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tcPr>
          <w:p w14:paraId="0CE4423F"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(4.3%)</w:t>
            </w:r>
          </w:p>
        </w:tc>
        <w:tc>
          <w:tcPr>
            <w:tcW w:w="1219" w:type="dxa"/>
            <w:noWrap/>
          </w:tcPr>
          <w:p w14:paraId="2BCE1DEA"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2F79CF47" w14:textId="77777777" w:rsidTr="00AC4194">
        <w:trPr>
          <w:trHeight w:val="257"/>
        </w:trPr>
        <w:tc>
          <w:tcPr>
            <w:tcW w:w="1863" w:type="dxa"/>
            <w:noWrap/>
          </w:tcPr>
          <w:p w14:paraId="49D1918D" w14:textId="77777777"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Ministry for Primary Industries</w:t>
            </w:r>
          </w:p>
        </w:tc>
        <w:tc>
          <w:tcPr>
            <w:tcW w:w="1701" w:type="dxa"/>
            <w:noWrap/>
          </w:tcPr>
          <w:p w14:paraId="07C99A34"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70</w:t>
            </w:r>
          </w:p>
        </w:tc>
        <w:tc>
          <w:tcPr>
            <w:tcW w:w="2258" w:type="dxa"/>
            <w:noWrap/>
          </w:tcPr>
          <w:p w14:paraId="5C2D7769"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70 (100.0%)</w:t>
            </w:r>
          </w:p>
        </w:tc>
        <w:tc>
          <w:tcPr>
            <w:tcW w:w="1569" w:type="dxa"/>
            <w:noWrap/>
          </w:tcPr>
          <w:p w14:paraId="574ACBAA"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57 (81.4%)</w:t>
            </w:r>
          </w:p>
        </w:tc>
        <w:tc>
          <w:tcPr>
            <w:tcW w:w="1261" w:type="dxa"/>
            <w:noWrap/>
          </w:tcPr>
          <w:p w14:paraId="6B740E66"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11 (15.7%)</w:t>
            </w:r>
          </w:p>
        </w:tc>
        <w:tc>
          <w:tcPr>
            <w:tcW w:w="1134" w:type="dxa"/>
            <w:noWrap/>
          </w:tcPr>
          <w:p w14:paraId="5E59507F"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(1.4%)</w:t>
            </w:r>
          </w:p>
        </w:tc>
        <w:tc>
          <w:tcPr>
            <w:tcW w:w="1134" w:type="dxa"/>
            <w:noWrap/>
          </w:tcPr>
          <w:p w14:paraId="2371F247"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 (2.9%)</w:t>
            </w:r>
          </w:p>
        </w:tc>
        <w:tc>
          <w:tcPr>
            <w:tcW w:w="1281" w:type="dxa"/>
            <w:noWrap/>
          </w:tcPr>
          <w:p w14:paraId="656854F9"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tcPr>
          <w:p w14:paraId="6E90C3B9"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 (2.9%)</w:t>
            </w:r>
          </w:p>
        </w:tc>
        <w:tc>
          <w:tcPr>
            <w:tcW w:w="1219" w:type="dxa"/>
            <w:noWrap/>
          </w:tcPr>
          <w:p w14:paraId="42B1864B"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04C48A5A" w14:textId="77777777" w:rsidTr="00AC4194">
        <w:trPr>
          <w:trHeight w:val="257"/>
        </w:trPr>
        <w:tc>
          <w:tcPr>
            <w:tcW w:w="1863" w:type="dxa"/>
            <w:noWrap/>
          </w:tcPr>
          <w:p w14:paraId="6F119D13" w14:textId="0FC7EA47"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Ministry of Social Development</w:t>
            </w:r>
          </w:p>
        </w:tc>
        <w:tc>
          <w:tcPr>
            <w:tcW w:w="1701" w:type="dxa"/>
            <w:noWrap/>
          </w:tcPr>
          <w:p w14:paraId="11C3CA48" w14:textId="037363FD"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35</w:t>
            </w:r>
          </w:p>
        </w:tc>
        <w:tc>
          <w:tcPr>
            <w:tcW w:w="2258" w:type="dxa"/>
            <w:noWrap/>
          </w:tcPr>
          <w:p w14:paraId="1F33E0AF" w14:textId="7CCF8B3E"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34 (97.1%)</w:t>
            </w:r>
          </w:p>
        </w:tc>
        <w:tc>
          <w:tcPr>
            <w:tcW w:w="1569" w:type="dxa"/>
            <w:noWrap/>
          </w:tcPr>
          <w:p w14:paraId="243F59B7" w14:textId="411DBB6A"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23 (67.6%)</w:t>
            </w:r>
          </w:p>
        </w:tc>
        <w:tc>
          <w:tcPr>
            <w:tcW w:w="1261" w:type="dxa"/>
            <w:noWrap/>
          </w:tcPr>
          <w:p w14:paraId="2D61878A" w14:textId="2CABAEF2"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11 (32.4%)</w:t>
            </w:r>
          </w:p>
        </w:tc>
        <w:tc>
          <w:tcPr>
            <w:tcW w:w="1134" w:type="dxa"/>
            <w:noWrap/>
          </w:tcPr>
          <w:p w14:paraId="11998C9B" w14:textId="516340CC"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 (5.9%)</w:t>
            </w:r>
          </w:p>
        </w:tc>
        <w:tc>
          <w:tcPr>
            <w:tcW w:w="1134" w:type="dxa"/>
            <w:noWrap/>
          </w:tcPr>
          <w:p w14:paraId="4AB3D71F" w14:textId="67B9A581"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(2.9%)</w:t>
            </w:r>
          </w:p>
        </w:tc>
        <w:tc>
          <w:tcPr>
            <w:tcW w:w="1281" w:type="dxa"/>
            <w:noWrap/>
          </w:tcPr>
          <w:p w14:paraId="70509EAB" w14:textId="580F2612"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tcPr>
          <w:p w14:paraId="5FE4013A" w14:textId="58346312"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tcPr>
          <w:p w14:paraId="490FF8B1" w14:textId="6CC97DE8"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30C25956" w14:textId="77777777" w:rsidTr="00AC4194">
        <w:trPr>
          <w:trHeight w:val="257"/>
        </w:trPr>
        <w:tc>
          <w:tcPr>
            <w:tcW w:w="1863" w:type="dxa"/>
            <w:noWrap/>
          </w:tcPr>
          <w:p w14:paraId="33B4FDC8" w14:textId="77777777"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Ministry of Transport</w:t>
            </w:r>
          </w:p>
          <w:p w14:paraId="7F86711A" w14:textId="77777777" w:rsidR="00AC4194" w:rsidRPr="00085A05" w:rsidRDefault="00AC4194" w:rsidP="00AC4194">
            <w:pPr>
              <w:rPr>
                <w:rFonts w:eastAsia="Times New Roman" w:cstheme="minorHAnsi"/>
                <w:sz w:val="24"/>
                <w:szCs w:val="24"/>
                <w:lang w:eastAsia="en-NZ"/>
              </w:rPr>
            </w:pPr>
          </w:p>
        </w:tc>
        <w:tc>
          <w:tcPr>
            <w:tcW w:w="1701" w:type="dxa"/>
            <w:noWrap/>
          </w:tcPr>
          <w:p w14:paraId="63ADE6A8" w14:textId="4178A085"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46</w:t>
            </w:r>
          </w:p>
        </w:tc>
        <w:tc>
          <w:tcPr>
            <w:tcW w:w="2258" w:type="dxa"/>
            <w:noWrap/>
          </w:tcPr>
          <w:p w14:paraId="2176B0BF" w14:textId="4BB2F75E"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42 (91.3%)</w:t>
            </w:r>
          </w:p>
        </w:tc>
        <w:tc>
          <w:tcPr>
            <w:tcW w:w="1569" w:type="dxa"/>
            <w:noWrap/>
          </w:tcPr>
          <w:p w14:paraId="61675093" w14:textId="2BC89DF4"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40 (95.2%)</w:t>
            </w:r>
          </w:p>
        </w:tc>
        <w:tc>
          <w:tcPr>
            <w:tcW w:w="1261" w:type="dxa"/>
            <w:noWrap/>
          </w:tcPr>
          <w:p w14:paraId="538AF24A" w14:textId="4A605416"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 (7.1%)</w:t>
            </w:r>
          </w:p>
        </w:tc>
        <w:tc>
          <w:tcPr>
            <w:tcW w:w="1134" w:type="dxa"/>
            <w:noWrap/>
          </w:tcPr>
          <w:p w14:paraId="147DE763" w14:textId="6C869D8A"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(2.4%)</w:t>
            </w:r>
          </w:p>
        </w:tc>
        <w:tc>
          <w:tcPr>
            <w:tcW w:w="1134" w:type="dxa"/>
            <w:noWrap/>
          </w:tcPr>
          <w:p w14:paraId="3D228706" w14:textId="0356B744"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81" w:type="dxa"/>
            <w:noWrap/>
          </w:tcPr>
          <w:p w14:paraId="70A2C4A6" w14:textId="30C15032"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tcPr>
          <w:p w14:paraId="2F5EFB7B" w14:textId="032E5341"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tcPr>
          <w:p w14:paraId="69E27C2A" w14:textId="233C83DC"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0F068C74" w14:textId="77777777" w:rsidTr="00AC4194">
        <w:trPr>
          <w:trHeight w:val="257"/>
        </w:trPr>
        <w:tc>
          <w:tcPr>
            <w:tcW w:w="1863" w:type="dxa"/>
            <w:noWrap/>
          </w:tcPr>
          <w:p w14:paraId="02FC4F54" w14:textId="4A8BA452" w:rsidR="00AC4194" w:rsidRPr="00085A05" w:rsidRDefault="00A005C2" w:rsidP="00AC4194">
            <w:pPr>
              <w:rPr>
                <w:rFonts w:eastAsia="Times New Roman" w:cstheme="minorHAnsi"/>
                <w:b/>
                <w:bCs/>
                <w:sz w:val="24"/>
                <w:szCs w:val="24"/>
                <w:lang w:eastAsia="en-NZ"/>
              </w:rPr>
            </w:pPr>
            <w:r w:rsidRPr="00A005C2">
              <w:rPr>
                <w:rFonts w:cstheme="minorHAnsi"/>
                <w:b/>
                <w:bCs/>
                <w:sz w:val="24"/>
                <w:szCs w:val="24"/>
              </w:rPr>
              <w:lastRenderedPageBreak/>
              <w:t xml:space="preserve">Administering </w:t>
            </w:r>
            <w:r w:rsidR="00AC4194" w:rsidRPr="00085A05">
              <w:rPr>
                <w:rFonts w:cstheme="minorHAnsi"/>
                <w:b/>
                <w:bCs/>
                <w:sz w:val="24"/>
                <w:szCs w:val="24"/>
              </w:rPr>
              <w:t>Agency</w:t>
            </w:r>
          </w:p>
        </w:tc>
        <w:tc>
          <w:tcPr>
            <w:tcW w:w="1701" w:type="dxa"/>
            <w:noWrap/>
          </w:tcPr>
          <w:p w14:paraId="247BF893"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Number of Appointees</w:t>
            </w:r>
          </w:p>
        </w:tc>
        <w:tc>
          <w:tcPr>
            <w:tcW w:w="2258" w:type="dxa"/>
            <w:noWrap/>
          </w:tcPr>
          <w:p w14:paraId="42FBD594"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Appointees with ethnicity data (%)</w:t>
            </w:r>
          </w:p>
        </w:tc>
        <w:tc>
          <w:tcPr>
            <w:tcW w:w="1569" w:type="dxa"/>
            <w:noWrap/>
          </w:tcPr>
          <w:p w14:paraId="523D65C2"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NZ European or European (%)</w:t>
            </w:r>
          </w:p>
        </w:tc>
        <w:tc>
          <w:tcPr>
            <w:tcW w:w="1261" w:type="dxa"/>
            <w:noWrap/>
          </w:tcPr>
          <w:p w14:paraId="187598E6"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Māori (%)</w:t>
            </w:r>
          </w:p>
        </w:tc>
        <w:tc>
          <w:tcPr>
            <w:tcW w:w="1134" w:type="dxa"/>
            <w:noWrap/>
          </w:tcPr>
          <w:p w14:paraId="727765BA"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Pacific (%)</w:t>
            </w:r>
          </w:p>
        </w:tc>
        <w:tc>
          <w:tcPr>
            <w:tcW w:w="1134" w:type="dxa"/>
            <w:noWrap/>
          </w:tcPr>
          <w:p w14:paraId="698676EC"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Asian (%)</w:t>
            </w:r>
          </w:p>
        </w:tc>
        <w:tc>
          <w:tcPr>
            <w:tcW w:w="1281" w:type="dxa"/>
            <w:noWrap/>
          </w:tcPr>
          <w:p w14:paraId="668D1A5E"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MELAA (%)</w:t>
            </w:r>
          </w:p>
        </w:tc>
        <w:tc>
          <w:tcPr>
            <w:tcW w:w="1129" w:type="dxa"/>
            <w:noWrap/>
          </w:tcPr>
          <w:p w14:paraId="4E3971CC"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Other (%)</w:t>
            </w:r>
          </w:p>
        </w:tc>
        <w:tc>
          <w:tcPr>
            <w:tcW w:w="1219" w:type="dxa"/>
            <w:noWrap/>
          </w:tcPr>
          <w:p w14:paraId="0CCF7D4C"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Did not specify (%)</w:t>
            </w:r>
          </w:p>
        </w:tc>
      </w:tr>
      <w:tr w:rsidR="00AC4194" w:rsidRPr="00085A05" w14:paraId="5FF478DC" w14:textId="77777777" w:rsidTr="00AC4194">
        <w:trPr>
          <w:trHeight w:val="257"/>
        </w:trPr>
        <w:tc>
          <w:tcPr>
            <w:tcW w:w="1863" w:type="dxa"/>
            <w:noWrap/>
            <w:hideMark/>
          </w:tcPr>
          <w:p w14:paraId="46A35222" w14:textId="77777777" w:rsidR="00AC4194" w:rsidRPr="00085A05" w:rsidRDefault="00AC4194" w:rsidP="00AC4194">
            <w:pPr>
              <w:rPr>
                <w:rFonts w:eastAsia="Times New Roman" w:cstheme="minorHAnsi"/>
                <w:b/>
                <w:bCs/>
                <w:sz w:val="24"/>
                <w:szCs w:val="24"/>
                <w:lang w:eastAsia="en-NZ"/>
              </w:rPr>
            </w:pPr>
            <w:r w:rsidRPr="00085A05">
              <w:rPr>
                <w:rFonts w:eastAsia="Times New Roman" w:cstheme="minorHAnsi"/>
                <w:sz w:val="24"/>
                <w:szCs w:val="24"/>
                <w:lang w:eastAsia="en-NZ"/>
              </w:rPr>
              <w:t>Ministry for Women</w:t>
            </w:r>
          </w:p>
        </w:tc>
        <w:tc>
          <w:tcPr>
            <w:tcW w:w="1701" w:type="dxa"/>
            <w:noWrap/>
            <w:hideMark/>
          </w:tcPr>
          <w:p w14:paraId="0292C99B"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9</w:t>
            </w:r>
          </w:p>
        </w:tc>
        <w:tc>
          <w:tcPr>
            <w:tcW w:w="2258" w:type="dxa"/>
            <w:noWrap/>
            <w:hideMark/>
          </w:tcPr>
          <w:p w14:paraId="544CFE53"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9 (100.0%)</w:t>
            </w:r>
          </w:p>
        </w:tc>
        <w:tc>
          <w:tcPr>
            <w:tcW w:w="1569" w:type="dxa"/>
            <w:noWrap/>
            <w:hideMark/>
          </w:tcPr>
          <w:p w14:paraId="28C586C7"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6 (66.7%)</w:t>
            </w:r>
          </w:p>
        </w:tc>
        <w:tc>
          <w:tcPr>
            <w:tcW w:w="1261" w:type="dxa"/>
            <w:noWrap/>
            <w:hideMark/>
          </w:tcPr>
          <w:p w14:paraId="3CD05BDB"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(11.1%)</w:t>
            </w:r>
          </w:p>
        </w:tc>
        <w:tc>
          <w:tcPr>
            <w:tcW w:w="1134" w:type="dxa"/>
            <w:noWrap/>
            <w:hideMark/>
          </w:tcPr>
          <w:p w14:paraId="2060B90D"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(11.1%)</w:t>
            </w:r>
          </w:p>
        </w:tc>
        <w:tc>
          <w:tcPr>
            <w:tcW w:w="1134" w:type="dxa"/>
            <w:noWrap/>
            <w:hideMark/>
          </w:tcPr>
          <w:p w14:paraId="39A7EF0E"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(11.1%)</w:t>
            </w:r>
          </w:p>
        </w:tc>
        <w:tc>
          <w:tcPr>
            <w:tcW w:w="1281" w:type="dxa"/>
            <w:noWrap/>
            <w:hideMark/>
          </w:tcPr>
          <w:p w14:paraId="7A8AC2ED"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hideMark/>
          </w:tcPr>
          <w:p w14:paraId="3864EBF1"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hideMark/>
          </w:tcPr>
          <w:p w14:paraId="12BC617B"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70B00601" w14:textId="77777777" w:rsidTr="00AC4194">
        <w:trPr>
          <w:trHeight w:val="257"/>
        </w:trPr>
        <w:tc>
          <w:tcPr>
            <w:tcW w:w="1863" w:type="dxa"/>
            <w:noWrap/>
            <w:hideMark/>
          </w:tcPr>
          <w:p w14:paraId="40CD6D35" w14:textId="77777777" w:rsidR="00AC4194" w:rsidRPr="00085A05" w:rsidRDefault="00AC4194" w:rsidP="00AC4194">
            <w:pPr>
              <w:rPr>
                <w:rFonts w:eastAsia="Times New Roman" w:cstheme="minorHAnsi"/>
                <w:b/>
                <w:bCs/>
                <w:sz w:val="24"/>
                <w:szCs w:val="24"/>
                <w:lang w:eastAsia="en-NZ"/>
              </w:rPr>
            </w:pPr>
            <w:r w:rsidRPr="00085A05">
              <w:rPr>
                <w:rFonts w:eastAsia="Times New Roman" w:cstheme="minorHAnsi"/>
                <w:sz w:val="24"/>
                <w:szCs w:val="24"/>
                <w:lang w:eastAsia="en-NZ"/>
              </w:rPr>
              <w:t>National Emergency Management Agency</w:t>
            </w:r>
          </w:p>
        </w:tc>
        <w:tc>
          <w:tcPr>
            <w:tcW w:w="1701" w:type="dxa"/>
            <w:noWrap/>
            <w:hideMark/>
          </w:tcPr>
          <w:p w14:paraId="23E36991"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5</w:t>
            </w:r>
          </w:p>
        </w:tc>
        <w:tc>
          <w:tcPr>
            <w:tcW w:w="2258" w:type="dxa"/>
            <w:noWrap/>
            <w:hideMark/>
          </w:tcPr>
          <w:p w14:paraId="665594F3"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5 (100.0%)</w:t>
            </w:r>
          </w:p>
        </w:tc>
        <w:tc>
          <w:tcPr>
            <w:tcW w:w="1569" w:type="dxa"/>
            <w:noWrap/>
            <w:hideMark/>
          </w:tcPr>
          <w:p w14:paraId="7C400DBC"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61" w:type="dxa"/>
            <w:noWrap/>
            <w:hideMark/>
          </w:tcPr>
          <w:p w14:paraId="405BCEDF"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5 (100.0%)</w:t>
            </w:r>
          </w:p>
        </w:tc>
        <w:tc>
          <w:tcPr>
            <w:tcW w:w="1134" w:type="dxa"/>
            <w:noWrap/>
            <w:hideMark/>
          </w:tcPr>
          <w:p w14:paraId="1D1C184E"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hideMark/>
          </w:tcPr>
          <w:p w14:paraId="59DD3343"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81" w:type="dxa"/>
            <w:noWrap/>
            <w:hideMark/>
          </w:tcPr>
          <w:p w14:paraId="160483C2"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hideMark/>
          </w:tcPr>
          <w:p w14:paraId="463F6AF7"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hideMark/>
          </w:tcPr>
          <w:p w14:paraId="09F75622"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453E5471" w14:textId="77777777" w:rsidTr="00AC4194">
        <w:trPr>
          <w:trHeight w:val="257"/>
        </w:trPr>
        <w:tc>
          <w:tcPr>
            <w:tcW w:w="1863" w:type="dxa"/>
            <w:noWrap/>
          </w:tcPr>
          <w:p w14:paraId="2BE34249" w14:textId="77777777"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New Zealand Defence Force</w:t>
            </w:r>
          </w:p>
        </w:tc>
        <w:tc>
          <w:tcPr>
            <w:tcW w:w="1701" w:type="dxa"/>
            <w:noWrap/>
          </w:tcPr>
          <w:p w14:paraId="4872AFFA"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27</w:t>
            </w:r>
          </w:p>
        </w:tc>
        <w:tc>
          <w:tcPr>
            <w:tcW w:w="2258" w:type="dxa"/>
            <w:noWrap/>
          </w:tcPr>
          <w:p w14:paraId="72D5F244"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27 (100.0%)</w:t>
            </w:r>
          </w:p>
        </w:tc>
        <w:tc>
          <w:tcPr>
            <w:tcW w:w="1569" w:type="dxa"/>
            <w:noWrap/>
          </w:tcPr>
          <w:p w14:paraId="14BC22DA"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25 (92.6%)</w:t>
            </w:r>
          </w:p>
        </w:tc>
        <w:tc>
          <w:tcPr>
            <w:tcW w:w="1261" w:type="dxa"/>
            <w:noWrap/>
          </w:tcPr>
          <w:p w14:paraId="1091BA53"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9 (33.3%)</w:t>
            </w:r>
          </w:p>
        </w:tc>
        <w:tc>
          <w:tcPr>
            <w:tcW w:w="1134" w:type="dxa"/>
            <w:noWrap/>
          </w:tcPr>
          <w:p w14:paraId="41A5AD50"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tcPr>
          <w:p w14:paraId="0BF6A185"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81" w:type="dxa"/>
            <w:noWrap/>
          </w:tcPr>
          <w:p w14:paraId="0F9F1B6C"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tcPr>
          <w:p w14:paraId="65EBC93C"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tcPr>
          <w:p w14:paraId="2193FC2F"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024CC0BE" w14:textId="77777777" w:rsidTr="00AC4194">
        <w:trPr>
          <w:trHeight w:val="257"/>
        </w:trPr>
        <w:tc>
          <w:tcPr>
            <w:tcW w:w="1863" w:type="dxa"/>
            <w:noWrap/>
            <w:hideMark/>
          </w:tcPr>
          <w:p w14:paraId="033A43D4" w14:textId="77777777" w:rsidR="00AC4194" w:rsidRPr="00085A05" w:rsidRDefault="00AC4194" w:rsidP="00AC4194">
            <w:pPr>
              <w:rPr>
                <w:rFonts w:eastAsia="Times New Roman" w:cstheme="minorHAnsi"/>
                <w:b/>
                <w:bCs/>
                <w:sz w:val="24"/>
                <w:szCs w:val="24"/>
                <w:lang w:eastAsia="en-NZ"/>
              </w:rPr>
            </w:pPr>
            <w:r w:rsidRPr="00085A05">
              <w:rPr>
                <w:rFonts w:eastAsia="Times New Roman" w:cstheme="minorHAnsi"/>
                <w:sz w:val="24"/>
                <w:szCs w:val="24"/>
                <w:lang w:eastAsia="en-NZ"/>
              </w:rPr>
              <w:t>New Zealand Police</w:t>
            </w:r>
          </w:p>
        </w:tc>
        <w:tc>
          <w:tcPr>
            <w:tcW w:w="1701" w:type="dxa"/>
            <w:noWrap/>
            <w:hideMark/>
          </w:tcPr>
          <w:p w14:paraId="6D48C825"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9</w:t>
            </w:r>
          </w:p>
        </w:tc>
        <w:tc>
          <w:tcPr>
            <w:tcW w:w="2258" w:type="dxa"/>
            <w:noWrap/>
            <w:hideMark/>
          </w:tcPr>
          <w:p w14:paraId="1C333320"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9 (100.0%)</w:t>
            </w:r>
          </w:p>
        </w:tc>
        <w:tc>
          <w:tcPr>
            <w:tcW w:w="1569" w:type="dxa"/>
            <w:noWrap/>
            <w:hideMark/>
          </w:tcPr>
          <w:p w14:paraId="733D0A98"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7 (77.8%)</w:t>
            </w:r>
          </w:p>
        </w:tc>
        <w:tc>
          <w:tcPr>
            <w:tcW w:w="1261" w:type="dxa"/>
            <w:noWrap/>
            <w:hideMark/>
          </w:tcPr>
          <w:p w14:paraId="07CC5D5D"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 (22.2%)</w:t>
            </w:r>
          </w:p>
        </w:tc>
        <w:tc>
          <w:tcPr>
            <w:tcW w:w="1134" w:type="dxa"/>
            <w:noWrap/>
            <w:hideMark/>
          </w:tcPr>
          <w:p w14:paraId="46265AE1"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hideMark/>
          </w:tcPr>
          <w:p w14:paraId="48793604"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(11.1%)</w:t>
            </w:r>
          </w:p>
        </w:tc>
        <w:tc>
          <w:tcPr>
            <w:tcW w:w="1281" w:type="dxa"/>
            <w:noWrap/>
            <w:hideMark/>
          </w:tcPr>
          <w:p w14:paraId="6D1A0DD8"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(11.1%)</w:t>
            </w:r>
          </w:p>
        </w:tc>
        <w:tc>
          <w:tcPr>
            <w:tcW w:w="1129" w:type="dxa"/>
            <w:noWrap/>
            <w:hideMark/>
          </w:tcPr>
          <w:p w14:paraId="1B9201DF"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hideMark/>
          </w:tcPr>
          <w:p w14:paraId="4B5E78CA"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264C7C30" w14:textId="77777777" w:rsidTr="00AC4194">
        <w:trPr>
          <w:trHeight w:val="257"/>
        </w:trPr>
        <w:tc>
          <w:tcPr>
            <w:tcW w:w="1863" w:type="dxa"/>
            <w:noWrap/>
          </w:tcPr>
          <w:p w14:paraId="558AE6F4" w14:textId="77777777"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Office of the Prime Minister's Science Advisory Committee</w:t>
            </w:r>
          </w:p>
        </w:tc>
        <w:tc>
          <w:tcPr>
            <w:tcW w:w="1701" w:type="dxa"/>
            <w:noWrap/>
          </w:tcPr>
          <w:p w14:paraId="4CCB05BE"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2258" w:type="dxa"/>
            <w:noWrap/>
          </w:tcPr>
          <w:p w14:paraId="23A83878"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(100.0%)</w:t>
            </w:r>
          </w:p>
        </w:tc>
        <w:tc>
          <w:tcPr>
            <w:tcW w:w="1569" w:type="dxa"/>
            <w:noWrap/>
          </w:tcPr>
          <w:p w14:paraId="078B2365"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(100.0%)</w:t>
            </w:r>
          </w:p>
        </w:tc>
        <w:tc>
          <w:tcPr>
            <w:tcW w:w="1261" w:type="dxa"/>
            <w:noWrap/>
          </w:tcPr>
          <w:p w14:paraId="7FD99E52"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tcPr>
          <w:p w14:paraId="5A9BBEAD"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tcPr>
          <w:p w14:paraId="23EEDBAD"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81" w:type="dxa"/>
            <w:noWrap/>
          </w:tcPr>
          <w:p w14:paraId="1D6E33BF"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tcPr>
          <w:p w14:paraId="27C3ED32"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tcPr>
          <w:p w14:paraId="226F6398"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1F151A42" w14:textId="77777777" w:rsidTr="00AC4194">
        <w:trPr>
          <w:trHeight w:val="257"/>
        </w:trPr>
        <w:tc>
          <w:tcPr>
            <w:tcW w:w="1863" w:type="dxa"/>
            <w:hideMark/>
          </w:tcPr>
          <w:p w14:paraId="5F44F93B" w14:textId="77777777" w:rsidR="00AC4194" w:rsidRPr="00085A05" w:rsidRDefault="00AC4194" w:rsidP="00AC4194">
            <w:pPr>
              <w:rPr>
                <w:rFonts w:eastAsia="Times New Roman" w:cstheme="minorHAnsi"/>
                <w:b/>
                <w:bCs/>
                <w:sz w:val="24"/>
                <w:szCs w:val="24"/>
                <w:lang w:eastAsia="en-NZ"/>
              </w:rPr>
            </w:pPr>
            <w:r w:rsidRPr="00085A05">
              <w:rPr>
                <w:rFonts w:eastAsia="Times New Roman" w:cstheme="minorHAnsi"/>
                <w:sz w:val="24"/>
                <w:szCs w:val="24"/>
                <w:lang w:eastAsia="en-NZ"/>
              </w:rPr>
              <w:t xml:space="preserve">Oranga Tamariki </w:t>
            </w:r>
          </w:p>
        </w:tc>
        <w:tc>
          <w:tcPr>
            <w:tcW w:w="1701" w:type="dxa"/>
            <w:noWrap/>
            <w:hideMark/>
          </w:tcPr>
          <w:p w14:paraId="741A2452"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22</w:t>
            </w:r>
          </w:p>
        </w:tc>
        <w:tc>
          <w:tcPr>
            <w:tcW w:w="2258" w:type="dxa"/>
            <w:noWrap/>
            <w:hideMark/>
          </w:tcPr>
          <w:p w14:paraId="29F06077"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22 (100.0%)</w:t>
            </w:r>
          </w:p>
        </w:tc>
        <w:tc>
          <w:tcPr>
            <w:tcW w:w="1569" w:type="dxa"/>
            <w:noWrap/>
            <w:hideMark/>
          </w:tcPr>
          <w:p w14:paraId="05B186AE"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13 (59.1%)</w:t>
            </w:r>
          </w:p>
        </w:tc>
        <w:tc>
          <w:tcPr>
            <w:tcW w:w="1261" w:type="dxa"/>
            <w:noWrap/>
            <w:hideMark/>
          </w:tcPr>
          <w:p w14:paraId="068885B3"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10 (45.5%)</w:t>
            </w:r>
          </w:p>
        </w:tc>
        <w:tc>
          <w:tcPr>
            <w:tcW w:w="1134" w:type="dxa"/>
            <w:noWrap/>
            <w:hideMark/>
          </w:tcPr>
          <w:p w14:paraId="3E7DD841"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hideMark/>
          </w:tcPr>
          <w:p w14:paraId="7CDE003D"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81" w:type="dxa"/>
            <w:noWrap/>
            <w:hideMark/>
          </w:tcPr>
          <w:p w14:paraId="6BBC2110"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hideMark/>
          </w:tcPr>
          <w:p w14:paraId="2B4D5B39"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hideMark/>
          </w:tcPr>
          <w:p w14:paraId="51B16FA6"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19E05F18" w14:textId="77777777" w:rsidTr="00AC4194">
        <w:trPr>
          <w:trHeight w:val="257"/>
        </w:trPr>
        <w:tc>
          <w:tcPr>
            <w:tcW w:w="1863" w:type="dxa"/>
            <w:noWrap/>
            <w:hideMark/>
          </w:tcPr>
          <w:p w14:paraId="079D1F7C" w14:textId="77777777" w:rsidR="00AC4194" w:rsidRPr="00085A05" w:rsidRDefault="00AC4194" w:rsidP="00AC4194">
            <w:pPr>
              <w:rPr>
                <w:rFonts w:eastAsia="Times New Roman" w:cstheme="minorHAnsi"/>
                <w:b/>
                <w:bCs/>
                <w:sz w:val="24"/>
                <w:szCs w:val="24"/>
                <w:lang w:eastAsia="en-NZ"/>
              </w:rPr>
            </w:pPr>
            <w:r w:rsidRPr="00085A05">
              <w:rPr>
                <w:rFonts w:eastAsia="Times New Roman" w:cstheme="minorHAnsi"/>
                <w:sz w:val="24"/>
                <w:szCs w:val="24"/>
                <w:lang w:eastAsia="en-NZ"/>
              </w:rPr>
              <w:t>Parliamentary Counsel's Office</w:t>
            </w:r>
          </w:p>
        </w:tc>
        <w:tc>
          <w:tcPr>
            <w:tcW w:w="1701" w:type="dxa"/>
            <w:noWrap/>
            <w:hideMark/>
          </w:tcPr>
          <w:p w14:paraId="31CD92CB"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w:t>
            </w:r>
          </w:p>
        </w:tc>
        <w:tc>
          <w:tcPr>
            <w:tcW w:w="2258" w:type="dxa"/>
            <w:noWrap/>
            <w:hideMark/>
          </w:tcPr>
          <w:p w14:paraId="368538CF"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(100.0%)</w:t>
            </w:r>
          </w:p>
        </w:tc>
        <w:tc>
          <w:tcPr>
            <w:tcW w:w="1569" w:type="dxa"/>
            <w:noWrap/>
            <w:hideMark/>
          </w:tcPr>
          <w:p w14:paraId="2FE1267B"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(100.0%)</w:t>
            </w:r>
          </w:p>
        </w:tc>
        <w:tc>
          <w:tcPr>
            <w:tcW w:w="1261" w:type="dxa"/>
            <w:noWrap/>
            <w:hideMark/>
          </w:tcPr>
          <w:p w14:paraId="6B8E08E2"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hideMark/>
          </w:tcPr>
          <w:p w14:paraId="42F7BBE4"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hideMark/>
          </w:tcPr>
          <w:p w14:paraId="34EFE1FC"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81" w:type="dxa"/>
            <w:noWrap/>
            <w:hideMark/>
          </w:tcPr>
          <w:p w14:paraId="71BD5750"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hideMark/>
          </w:tcPr>
          <w:p w14:paraId="07CB7EF1"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hideMark/>
          </w:tcPr>
          <w:p w14:paraId="24D1A62A"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15B1350C" w14:textId="77777777" w:rsidTr="00AC4194">
        <w:trPr>
          <w:trHeight w:val="257"/>
        </w:trPr>
        <w:tc>
          <w:tcPr>
            <w:tcW w:w="1863" w:type="dxa"/>
            <w:noWrap/>
          </w:tcPr>
          <w:p w14:paraId="10EAA9CD" w14:textId="160DFBCF"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 xml:space="preserve">Te Arawhiti </w:t>
            </w:r>
            <w:r w:rsidRPr="00085A05">
              <w:rPr>
                <w:rFonts w:eastAsia="Times New Roman" w:cstheme="minorHAnsi"/>
                <w:sz w:val="24"/>
                <w:szCs w:val="24"/>
                <w:lang w:eastAsia="en-NZ"/>
              </w:rPr>
              <w:br/>
              <w:t>The Office for Māori Crown Relations</w:t>
            </w:r>
          </w:p>
        </w:tc>
        <w:tc>
          <w:tcPr>
            <w:tcW w:w="1701" w:type="dxa"/>
            <w:noWrap/>
          </w:tcPr>
          <w:p w14:paraId="1580EA6D" w14:textId="3181F756"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5</w:t>
            </w:r>
          </w:p>
        </w:tc>
        <w:tc>
          <w:tcPr>
            <w:tcW w:w="2258" w:type="dxa"/>
            <w:noWrap/>
          </w:tcPr>
          <w:p w14:paraId="0DAE1FFB" w14:textId="61FA6E7D"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5 (100.0%)</w:t>
            </w:r>
          </w:p>
        </w:tc>
        <w:tc>
          <w:tcPr>
            <w:tcW w:w="1569" w:type="dxa"/>
            <w:noWrap/>
          </w:tcPr>
          <w:p w14:paraId="6C0DA57D" w14:textId="5F6D9FDA"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5 (100.0%)</w:t>
            </w:r>
          </w:p>
        </w:tc>
        <w:tc>
          <w:tcPr>
            <w:tcW w:w="1261" w:type="dxa"/>
            <w:noWrap/>
          </w:tcPr>
          <w:p w14:paraId="6292AD49" w14:textId="0B9A645C"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 (40.0%)</w:t>
            </w:r>
          </w:p>
        </w:tc>
        <w:tc>
          <w:tcPr>
            <w:tcW w:w="1134" w:type="dxa"/>
            <w:noWrap/>
          </w:tcPr>
          <w:p w14:paraId="300EB38B" w14:textId="3D08E20F"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tcPr>
          <w:p w14:paraId="3F0AB629" w14:textId="18D51B9D"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81" w:type="dxa"/>
            <w:noWrap/>
          </w:tcPr>
          <w:p w14:paraId="18FB147F" w14:textId="4291186C"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tcPr>
          <w:p w14:paraId="734DF831" w14:textId="5362BE86"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tcPr>
          <w:p w14:paraId="11376883" w14:textId="0E340BFA"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4AAFB04F" w14:textId="77777777" w:rsidTr="00AC4194">
        <w:trPr>
          <w:trHeight w:val="257"/>
        </w:trPr>
        <w:tc>
          <w:tcPr>
            <w:tcW w:w="1863" w:type="dxa"/>
          </w:tcPr>
          <w:p w14:paraId="4FACDA49" w14:textId="7DBC1B81"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Te Puni Kōkiri</w:t>
            </w:r>
          </w:p>
        </w:tc>
        <w:tc>
          <w:tcPr>
            <w:tcW w:w="1701" w:type="dxa"/>
            <w:noWrap/>
          </w:tcPr>
          <w:p w14:paraId="353EEFB2" w14:textId="34783214"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38</w:t>
            </w:r>
          </w:p>
        </w:tc>
        <w:tc>
          <w:tcPr>
            <w:tcW w:w="2258" w:type="dxa"/>
            <w:noWrap/>
          </w:tcPr>
          <w:p w14:paraId="4A7E5CF3" w14:textId="0225F9D1"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36 (94.7%)</w:t>
            </w:r>
          </w:p>
        </w:tc>
        <w:tc>
          <w:tcPr>
            <w:tcW w:w="1569" w:type="dxa"/>
            <w:noWrap/>
          </w:tcPr>
          <w:p w14:paraId="6CC0B595" w14:textId="05ED8485"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7 (19.4%)</w:t>
            </w:r>
          </w:p>
        </w:tc>
        <w:tc>
          <w:tcPr>
            <w:tcW w:w="1261" w:type="dxa"/>
            <w:noWrap/>
          </w:tcPr>
          <w:p w14:paraId="38031721" w14:textId="0401A1A3"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30 (83.3%)</w:t>
            </w:r>
          </w:p>
        </w:tc>
        <w:tc>
          <w:tcPr>
            <w:tcW w:w="1134" w:type="dxa"/>
            <w:noWrap/>
          </w:tcPr>
          <w:p w14:paraId="699B2C85" w14:textId="4DA2A0FA"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34" w:type="dxa"/>
            <w:noWrap/>
          </w:tcPr>
          <w:p w14:paraId="0107DADD" w14:textId="73067F4C"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81" w:type="dxa"/>
            <w:noWrap/>
          </w:tcPr>
          <w:p w14:paraId="2563FD05" w14:textId="5B4E6FCF"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tcPr>
          <w:p w14:paraId="07EE6D28" w14:textId="6B2432EF"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tcPr>
          <w:p w14:paraId="60DE4952" w14:textId="66C2F9C0"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231035A5" w14:textId="77777777" w:rsidTr="00AC4194">
        <w:trPr>
          <w:trHeight w:val="257"/>
        </w:trPr>
        <w:tc>
          <w:tcPr>
            <w:tcW w:w="1863" w:type="dxa"/>
          </w:tcPr>
          <w:p w14:paraId="283D80D3" w14:textId="46AB88B6" w:rsidR="00AC4194" w:rsidRPr="00085A05" w:rsidRDefault="00AC4194" w:rsidP="00AC4194">
            <w:pPr>
              <w:rPr>
                <w:rFonts w:eastAsia="Times New Roman" w:cstheme="minorHAnsi"/>
                <w:sz w:val="24"/>
                <w:szCs w:val="24"/>
                <w:lang w:eastAsia="en-NZ"/>
              </w:rPr>
            </w:pPr>
            <w:r w:rsidRPr="00085A05">
              <w:rPr>
                <w:rFonts w:eastAsia="Times New Roman" w:cstheme="minorHAnsi"/>
                <w:sz w:val="24"/>
                <w:szCs w:val="24"/>
                <w:lang w:eastAsia="en-NZ"/>
              </w:rPr>
              <w:t>Tertiary Education Commission</w:t>
            </w:r>
          </w:p>
        </w:tc>
        <w:tc>
          <w:tcPr>
            <w:tcW w:w="1701" w:type="dxa"/>
            <w:noWrap/>
          </w:tcPr>
          <w:p w14:paraId="5A83E4DC" w14:textId="3DA898F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66</w:t>
            </w:r>
          </w:p>
        </w:tc>
        <w:tc>
          <w:tcPr>
            <w:tcW w:w="2258" w:type="dxa"/>
            <w:noWrap/>
          </w:tcPr>
          <w:p w14:paraId="10EFAD55" w14:textId="08011653"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66 (100.0%)</w:t>
            </w:r>
          </w:p>
        </w:tc>
        <w:tc>
          <w:tcPr>
            <w:tcW w:w="1569" w:type="dxa"/>
            <w:noWrap/>
          </w:tcPr>
          <w:p w14:paraId="55D94E73" w14:textId="2CC2126B"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39 (59.1%)</w:t>
            </w:r>
          </w:p>
        </w:tc>
        <w:tc>
          <w:tcPr>
            <w:tcW w:w="1261" w:type="dxa"/>
            <w:noWrap/>
          </w:tcPr>
          <w:p w14:paraId="0CA370F1" w14:textId="2C49696A"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21 (31.8%)</w:t>
            </w:r>
          </w:p>
        </w:tc>
        <w:tc>
          <w:tcPr>
            <w:tcW w:w="1134" w:type="dxa"/>
            <w:noWrap/>
          </w:tcPr>
          <w:p w14:paraId="753074E3" w14:textId="175DD97B"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6 (9.1%)</w:t>
            </w:r>
          </w:p>
        </w:tc>
        <w:tc>
          <w:tcPr>
            <w:tcW w:w="1134" w:type="dxa"/>
            <w:noWrap/>
          </w:tcPr>
          <w:p w14:paraId="5F01102A" w14:textId="066D1296"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 (3.0%)</w:t>
            </w:r>
          </w:p>
        </w:tc>
        <w:tc>
          <w:tcPr>
            <w:tcW w:w="1281" w:type="dxa"/>
            <w:noWrap/>
          </w:tcPr>
          <w:p w14:paraId="46D60415" w14:textId="216EC23C"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129" w:type="dxa"/>
            <w:noWrap/>
          </w:tcPr>
          <w:p w14:paraId="1B6777E4" w14:textId="311E450D"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c>
          <w:tcPr>
            <w:tcW w:w="1219" w:type="dxa"/>
            <w:noWrap/>
          </w:tcPr>
          <w:p w14:paraId="6B6F2CA2" w14:textId="714BC19C"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0 (0.0%)</w:t>
            </w:r>
          </w:p>
        </w:tc>
      </w:tr>
      <w:tr w:rsidR="00AC4194" w:rsidRPr="00085A05" w14:paraId="233D8708" w14:textId="77777777" w:rsidTr="00AC4194">
        <w:trPr>
          <w:trHeight w:val="257"/>
        </w:trPr>
        <w:tc>
          <w:tcPr>
            <w:tcW w:w="1863" w:type="dxa"/>
          </w:tcPr>
          <w:p w14:paraId="510B9CDE" w14:textId="6A2BBF58" w:rsidR="00AC4194" w:rsidRPr="00085A05" w:rsidRDefault="00A005C2" w:rsidP="00AC4194">
            <w:pPr>
              <w:rPr>
                <w:rFonts w:eastAsia="Times New Roman" w:cstheme="minorHAnsi"/>
                <w:b/>
                <w:bCs/>
                <w:sz w:val="24"/>
                <w:szCs w:val="24"/>
                <w:lang w:eastAsia="en-NZ"/>
              </w:rPr>
            </w:pPr>
            <w:r w:rsidRPr="00A005C2">
              <w:rPr>
                <w:rFonts w:cstheme="minorHAnsi"/>
                <w:b/>
                <w:bCs/>
                <w:sz w:val="24"/>
                <w:szCs w:val="24"/>
              </w:rPr>
              <w:lastRenderedPageBreak/>
              <w:t xml:space="preserve">Administering </w:t>
            </w:r>
            <w:r w:rsidR="00AC4194" w:rsidRPr="00085A05">
              <w:rPr>
                <w:rFonts w:cstheme="minorHAnsi"/>
                <w:b/>
                <w:bCs/>
                <w:sz w:val="24"/>
                <w:szCs w:val="24"/>
              </w:rPr>
              <w:t>Agency</w:t>
            </w:r>
          </w:p>
        </w:tc>
        <w:tc>
          <w:tcPr>
            <w:tcW w:w="1701" w:type="dxa"/>
            <w:noWrap/>
          </w:tcPr>
          <w:p w14:paraId="458DC624"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Number of Appointees</w:t>
            </w:r>
          </w:p>
        </w:tc>
        <w:tc>
          <w:tcPr>
            <w:tcW w:w="2258" w:type="dxa"/>
            <w:noWrap/>
          </w:tcPr>
          <w:p w14:paraId="6AF73695"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Appointees with ethnicity data (%)</w:t>
            </w:r>
          </w:p>
        </w:tc>
        <w:tc>
          <w:tcPr>
            <w:tcW w:w="1569" w:type="dxa"/>
            <w:noWrap/>
          </w:tcPr>
          <w:p w14:paraId="28F5D45D"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NZ European or European (%)</w:t>
            </w:r>
          </w:p>
        </w:tc>
        <w:tc>
          <w:tcPr>
            <w:tcW w:w="1261" w:type="dxa"/>
            <w:noWrap/>
          </w:tcPr>
          <w:p w14:paraId="79E0AC5A"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Māori (%)</w:t>
            </w:r>
          </w:p>
        </w:tc>
        <w:tc>
          <w:tcPr>
            <w:tcW w:w="1134" w:type="dxa"/>
            <w:noWrap/>
          </w:tcPr>
          <w:p w14:paraId="3B40FE38"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Pacific (%)</w:t>
            </w:r>
          </w:p>
        </w:tc>
        <w:tc>
          <w:tcPr>
            <w:tcW w:w="1134" w:type="dxa"/>
            <w:noWrap/>
          </w:tcPr>
          <w:p w14:paraId="47657832"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Asian (%)</w:t>
            </w:r>
          </w:p>
        </w:tc>
        <w:tc>
          <w:tcPr>
            <w:tcW w:w="1281" w:type="dxa"/>
            <w:noWrap/>
          </w:tcPr>
          <w:p w14:paraId="1AC0E571"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MELAA (%)</w:t>
            </w:r>
          </w:p>
        </w:tc>
        <w:tc>
          <w:tcPr>
            <w:tcW w:w="1129" w:type="dxa"/>
            <w:noWrap/>
          </w:tcPr>
          <w:p w14:paraId="752EDA44"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Other (%)</w:t>
            </w:r>
          </w:p>
        </w:tc>
        <w:tc>
          <w:tcPr>
            <w:tcW w:w="1219" w:type="dxa"/>
            <w:noWrap/>
          </w:tcPr>
          <w:p w14:paraId="21786814" w14:textId="77777777" w:rsidR="00AC4194" w:rsidRPr="00085A05" w:rsidRDefault="00AC4194" w:rsidP="00AC4194">
            <w:pPr>
              <w:jc w:val="center"/>
              <w:rPr>
                <w:rFonts w:eastAsia="Times New Roman" w:cstheme="minorHAnsi"/>
                <w:b/>
                <w:bCs/>
                <w:sz w:val="24"/>
                <w:szCs w:val="24"/>
                <w:lang w:eastAsia="en-NZ"/>
              </w:rPr>
            </w:pPr>
            <w:r w:rsidRPr="00085A05">
              <w:rPr>
                <w:rFonts w:cstheme="minorHAnsi"/>
                <w:b/>
                <w:bCs/>
                <w:sz w:val="24"/>
                <w:szCs w:val="24"/>
              </w:rPr>
              <w:t>Did not specify (%)</w:t>
            </w:r>
          </w:p>
        </w:tc>
      </w:tr>
      <w:tr w:rsidR="00AC4194" w:rsidRPr="00085A05" w14:paraId="4D9B2C4F" w14:textId="77777777" w:rsidTr="00AC4194">
        <w:trPr>
          <w:trHeight w:val="257"/>
        </w:trPr>
        <w:tc>
          <w:tcPr>
            <w:tcW w:w="1863" w:type="dxa"/>
            <w:noWrap/>
            <w:hideMark/>
          </w:tcPr>
          <w:p w14:paraId="0DB64427" w14:textId="77777777" w:rsidR="00AC4194" w:rsidRPr="00085A05" w:rsidRDefault="00AC4194" w:rsidP="00AC4194">
            <w:pPr>
              <w:rPr>
                <w:rFonts w:eastAsia="Times New Roman" w:cstheme="minorHAnsi"/>
                <w:b/>
                <w:bCs/>
                <w:sz w:val="24"/>
                <w:szCs w:val="24"/>
                <w:lang w:eastAsia="en-NZ"/>
              </w:rPr>
            </w:pPr>
            <w:r w:rsidRPr="00085A05">
              <w:rPr>
                <w:rFonts w:eastAsia="Times New Roman" w:cstheme="minorHAnsi"/>
                <w:sz w:val="24"/>
                <w:szCs w:val="24"/>
                <w:lang w:eastAsia="en-NZ"/>
              </w:rPr>
              <w:t>Treasury</w:t>
            </w:r>
          </w:p>
        </w:tc>
        <w:tc>
          <w:tcPr>
            <w:tcW w:w="1701" w:type="dxa"/>
            <w:noWrap/>
            <w:hideMark/>
          </w:tcPr>
          <w:p w14:paraId="24614BA2"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215</w:t>
            </w:r>
          </w:p>
        </w:tc>
        <w:tc>
          <w:tcPr>
            <w:tcW w:w="2258" w:type="dxa"/>
            <w:noWrap/>
            <w:hideMark/>
          </w:tcPr>
          <w:p w14:paraId="439F59EC"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213 (99.1%)</w:t>
            </w:r>
          </w:p>
        </w:tc>
        <w:tc>
          <w:tcPr>
            <w:tcW w:w="1569" w:type="dxa"/>
            <w:noWrap/>
            <w:hideMark/>
          </w:tcPr>
          <w:p w14:paraId="534984EE"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189 (88.7%)</w:t>
            </w:r>
          </w:p>
        </w:tc>
        <w:tc>
          <w:tcPr>
            <w:tcW w:w="1261" w:type="dxa"/>
            <w:noWrap/>
            <w:hideMark/>
          </w:tcPr>
          <w:p w14:paraId="467D8244"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25 (11.7%)</w:t>
            </w:r>
          </w:p>
        </w:tc>
        <w:tc>
          <w:tcPr>
            <w:tcW w:w="1134" w:type="dxa"/>
            <w:noWrap/>
            <w:hideMark/>
          </w:tcPr>
          <w:p w14:paraId="57FB4271"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8 (3.8%)</w:t>
            </w:r>
          </w:p>
        </w:tc>
        <w:tc>
          <w:tcPr>
            <w:tcW w:w="1134" w:type="dxa"/>
            <w:noWrap/>
            <w:hideMark/>
          </w:tcPr>
          <w:p w14:paraId="5D30DDCA"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8 (3.8%)</w:t>
            </w:r>
          </w:p>
        </w:tc>
        <w:tc>
          <w:tcPr>
            <w:tcW w:w="1281" w:type="dxa"/>
            <w:noWrap/>
            <w:hideMark/>
          </w:tcPr>
          <w:p w14:paraId="36B96813"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(0.5%)</w:t>
            </w:r>
          </w:p>
        </w:tc>
        <w:tc>
          <w:tcPr>
            <w:tcW w:w="1129" w:type="dxa"/>
            <w:noWrap/>
            <w:hideMark/>
          </w:tcPr>
          <w:p w14:paraId="01DA64A4"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3 (1.4%)</w:t>
            </w:r>
          </w:p>
        </w:tc>
        <w:tc>
          <w:tcPr>
            <w:tcW w:w="1219" w:type="dxa"/>
            <w:noWrap/>
            <w:hideMark/>
          </w:tcPr>
          <w:p w14:paraId="3253A2D9" w14:textId="77777777" w:rsidR="00AC4194" w:rsidRPr="00085A05" w:rsidRDefault="00AC4194" w:rsidP="00AC4194">
            <w:pPr>
              <w:jc w:val="center"/>
              <w:rPr>
                <w:rFonts w:eastAsia="Times New Roman" w:cstheme="minorHAnsi"/>
                <w:sz w:val="24"/>
                <w:szCs w:val="24"/>
                <w:lang w:eastAsia="en-NZ"/>
              </w:rPr>
            </w:pPr>
            <w:r w:rsidRPr="00085A05">
              <w:rPr>
                <w:rFonts w:eastAsia="Times New Roman" w:cstheme="minorHAnsi"/>
                <w:sz w:val="24"/>
                <w:szCs w:val="24"/>
                <w:lang w:eastAsia="en-NZ"/>
              </w:rPr>
              <w:t>1 (0.5%)</w:t>
            </w:r>
          </w:p>
        </w:tc>
      </w:tr>
    </w:tbl>
    <w:p w14:paraId="54FFBC7F" w14:textId="77777777" w:rsidR="000449B6" w:rsidRPr="00085A05" w:rsidRDefault="000449B6" w:rsidP="000449B6">
      <w:pPr>
        <w:jc w:val="both"/>
        <w:rPr>
          <w:rFonts w:cstheme="minorHAnsi"/>
          <w:sz w:val="24"/>
          <w:szCs w:val="24"/>
        </w:rPr>
      </w:pPr>
    </w:p>
    <w:p w14:paraId="71EF4041" w14:textId="77777777" w:rsidR="000449B6" w:rsidRPr="00085A05" w:rsidRDefault="000449B6" w:rsidP="000449B6">
      <w:pPr>
        <w:jc w:val="both"/>
        <w:rPr>
          <w:rFonts w:cstheme="minorHAnsi"/>
          <w:sz w:val="24"/>
          <w:szCs w:val="24"/>
        </w:rPr>
      </w:pPr>
      <w:r w:rsidRPr="00085A05">
        <w:rPr>
          <w:rFonts w:cstheme="minorHAnsi"/>
          <w:sz w:val="24"/>
          <w:szCs w:val="24"/>
        </w:rPr>
        <w:t>The stocktake is dated 31 December 2021. It includes only New Zealand Ministerial appointments that are required to be considered through the Cabinet Appointments and Honours Committee (APH) or other Cabinet committees. The stocktake does include appointments made by the Governor-General on the recommendation of a Minister. It does not include members who have been elected, appointed as members of professional groups without Ministerial right of approval, ex-officio members, or current Members of Parliament. The stocktake does not include temporary boards or committees i.e., bodies set up for a particular project that is expected to take no more than approximately 18 months and are intended to disband as soon as that project is completed.</w:t>
      </w:r>
      <w:r w:rsidRPr="00085A05">
        <w:rPr>
          <w:rFonts w:cstheme="minorHAnsi"/>
          <w:sz w:val="24"/>
          <w:szCs w:val="24"/>
        </w:rPr>
        <w:tab/>
      </w:r>
    </w:p>
    <w:p w14:paraId="028101F1" w14:textId="77777777" w:rsidR="000449B6" w:rsidRPr="00085A05" w:rsidRDefault="000449B6" w:rsidP="000449B6">
      <w:pPr>
        <w:rPr>
          <w:rFonts w:cstheme="minorHAnsi"/>
          <w:sz w:val="24"/>
          <w:szCs w:val="24"/>
        </w:rPr>
      </w:pPr>
      <w:r w:rsidRPr="00085A05">
        <w:rPr>
          <w:rFonts w:cstheme="minorHAnsi"/>
          <w:sz w:val="24"/>
          <w:szCs w:val="24"/>
        </w:rPr>
        <w:br w:type="page"/>
      </w:r>
    </w:p>
    <w:p w14:paraId="2A3425A3" w14:textId="77777777" w:rsidR="000449B6" w:rsidRPr="00085A05" w:rsidRDefault="000449B6" w:rsidP="00AC4194">
      <w:pPr>
        <w:rPr>
          <w:rFonts w:cstheme="minorHAnsi"/>
          <w:sz w:val="28"/>
          <w:szCs w:val="28"/>
        </w:rPr>
      </w:pPr>
      <w:r w:rsidRPr="00085A05">
        <w:rPr>
          <w:rFonts w:cstheme="minorHAnsi"/>
          <w:b/>
          <w:bCs/>
          <w:sz w:val="28"/>
          <w:szCs w:val="28"/>
        </w:rPr>
        <w:lastRenderedPageBreak/>
        <w:t>Summary of Reported Ethnicities (Appointed Members) by Ministerial Portfolio</w:t>
      </w:r>
    </w:p>
    <w:tbl>
      <w:tblPr>
        <w:tblStyle w:val="TableGrid"/>
        <w:tblW w:w="14549" w:type="dxa"/>
        <w:tblLayout w:type="fixed"/>
        <w:tblLook w:val="04A0" w:firstRow="1" w:lastRow="0" w:firstColumn="1" w:lastColumn="0" w:noHBand="0" w:noVBand="1"/>
      </w:tblPr>
      <w:tblGrid>
        <w:gridCol w:w="1843"/>
        <w:gridCol w:w="1701"/>
        <w:gridCol w:w="2278"/>
        <w:gridCol w:w="1549"/>
        <w:gridCol w:w="1281"/>
        <w:gridCol w:w="1134"/>
        <w:gridCol w:w="1134"/>
        <w:gridCol w:w="1281"/>
        <w:gridCol w:w="1129"/>
        <w:gridCol w:w="1219"/>
      </w:tblGrid>
      <w:tr w:rsidR="004A568C" w:rsidRPr="00085A05" w14:paraId="601431C7" w14:textId="77777777" w:rsidTr="00AC4194">
        <w:trPr>
          <w:trHeight w:val="1031"/>
        </w:trPr>
        <w:tc>
          <w:tcPr>
            <w:tcW w:w="1843" w:type="dxa"/>
            <w:vAlign w:val="center"/>
            <w:hideMark/>
          </w:tcPr>
          <w:p w14:paraId="2D94A2B4" w14:textId="226E688C" w:rsidR="000449B6" w:rsidRPr="00085A05" w:rsidRDefault="00F7467A" w:rsidP="00AC4194">
            <w:pPr>
              <w:rPr>
                <w:rFonts w:cstheme="minorHAnsi"/>
                <w:b/>
                <w:bCs/>
                <w:sz w:val="24"/>
                <w:szCs w:val="24"/>
              </w:rPr>
            </w:pPr>
            <w:r>
              <w:rPr>
                <w:rFonts w:cstheme="minorHAnsi"/>
                <w:b/>
                <w:bCs/>
                <w:sz w:val="24"/>
                <w:szCs w:val="24"/>
              </w:rPr>
              <w:t>Ministerial portfolio</w:t>
            </w:r>
          </w:p>
        </w:tc>
        <w:tc>
          <w:tcPr>
            <w:tcW w:w="1701" w:type="dxa"/>
            <w:vAlign w:val="center"/>
            <w:hideMark/>
          </w:tcPr>
          <w:p w14:paraId="3A329E9F" w14:textId="77777777" w:rsidR="000449B6" w:rsidRPr="00085A05" w:rsidRDefault="000449B6" w:rsidP="00AC4194">
            <w:pPr>
              <w:rPr>
                <w:rFonts w:cstheme="minorHAnsi"/>
                <w:b/>
                <w:bCs/>
                <w:sz w:val="24"/>
                <w:szCs w:val="24"/>
              </w:rPr>
            </w:pPr>
            <w:r w:rsidRPr="00085A05">
              <w:rPr>
                <w:rFonts w:cstheme="minorHAnsi"/>
                <w:b/>
                <w:bCs/>
                <w:sz w:val="24"/>
                <w:szCs w:val="24"/>
              </w:rPr>
              <w:t>Number of Appointees</w:t>
            </w:r>
          </w:p>
        </w:tc>
        <w:tc>
          <w:tcPr>
            <w:tcW w:w="2278" w:type="dxa"/>
            <w:vAlign w:val="center"/>
            <w:hideMark/>
          </w:tcPr>
          <w:p w14:paraId="42FBFB53" w14:textId="77777777" w:rsidR="000449B6" w:rsidRPr="00085A05" w:rsidRDefault="000449B6" w:rsidP="00AC4194">
            <w:pPr>
              <w:rPr>
                <w:rFonts w:cstheme="minorHAnsi"/>
                <w:b/>
                <w:bCs/>
                <w:sz w:val="24"/>
                <w:szCs w:val="24"/>
              </w:rPr>
            </w:pPr>
            <w:r w:rsidRPr="00085A05">
              <w:rPr>
                <w:rFonts w:cstheme="minorHAnsi"/>
                <w:b/>
                <w:bCs/>
                <w:sz w:val="24"/>
                <w:szCs w:val="24"/>
              </w:rPr>
              <w:t>Appointees with ethnicity data (%)</w:t>
            </w:r>
          </w:p>
        </w:tc>
        <w:tc>
          <w:tcPr>
            <w:tcW w:w="1549" w:type="dxa"/>
            <w:vAlign w:val="center"/>
            <w:hideMark/>
          </w:tcPr>
          <w:p w14:paraId="57E57685" w14:textId="77777777" w:rsidR="000449B6" w:rsidRPr="00085A05" w:rsidRDefault="000449B6" w:rsidP="00AC4194">
            <w:pPr>
              <w:rPr>
                <w:rFonts w:cstheme="minorHAnsi"/>
                <w:b/>
                <w:bCs/>
                <w:sz w:val="24"/>
                <w:szCs w:val="24"/>
              </w:rPr>
            </w:pPr>
            <w:r w:rsidRPr="00085A05">
              <w:rPr>
                <w:rFonts w:cstheme="minorHAnsi"/>
                <w:b/>
                <w:bCs/>
                <w:sz w:val="24"/>
                <w:szCs w:val="24"/>
              </w:rPr>
              <w:t>NZ European or European (%)</w:t>
            </w:r>
          </w:p>
        </w:tc>
        <w:tc>
          <w:tcPr>
            <w:tcW w:w="1281" w:type="dxa"/>
            <w:vAlign w:val="center"/>
            <w:hideMark/>
          </w:tcPr>
          <w:p w14:paraId="19009E37" w14:textId="77777777" w:rsidR="000449B6" w:rsidRPr="00085A05" w:rsidRDefault="000449B6" w:rsidP="00AC4194">
            <w:pPr>
              <w:rPr>
                <w:rFonts w:cstheme="minorHAnsi"/>
                <w:b/>
                <w:bCs/>
                <w:sz w:val="24"/>
                <w:szCs w:val="24"/>
              </w:rPr>
            </w:pPr>
            <w:r w:rsidRPr="00085A05">
              <w:rPr>
                <w:rFonts w:cstheme="minorHAnsi"/>
                <w:b/>
                <w:bCs/>
                <w:sz w:val="24"/>
                <w:szCs w:val="24"/>
              </w:rPr>
              <w:t>Māori (%)</w:t>
            </w:r>
          </w:p>
        </w:tc>
        <w:tc>
          <w:tcPr>
            <w:tcW w:w="1134" w:type="dxa"/>
            <w:vAlign w:val="center"/>
            <w:hideMark/>
          </w:tcPr>
          <w:p w14:paraId="47C26BE9" w14:textId="77777777" w:rsidR="000449B6" w:rsidRPr="00085A05" w:rsidRDefault="000449B6" w:rsidP="00AC4194">
            <w:pPr>
              <w:rPr>
                <w:rFonts w:cstheme="minorHAnsi"/>
                <w:b/>
                <w:bCs/>
                <w:sz w:val="24"/>
                <w:szCs w:val="24"/>
              </w:rPr>
            </w:pPr>
            <w:r w:rsidRPr="00085A05">
              <w:rPr>
                <w:rFonts w:cstheme="minorHAnsi"/>
                <w:b/>
                <w:bCs/>
                <w:sz w:val="24"/>
                <w:szCs w:val="24"/>
              </w:rPr>
              <w:t>Pacific (%)</w:t>
            </w:r>
          </w:p>
        </w:tc>
        <w:tc>
          <w:tcPr>
            <w:tcW w:w="1134" w:type="dxa"/>
            <w:vAlign w:val="center"/>
            <w:hideMark/>
          </w:tcPr>
          <w:p w14:paraId="08B2B1E0" w14:textId="77777777" w:rsidR="000449B6" w:rsidRPr="00085A05" w:rsidRDefault="000449B6" w:rsidP="00AC4194">
            <w:pPr>
              <w:rPr>
                <w:rFonts w:cstheme="minorHAnsi"/>
                <w:b/>
                <w:bCs/>
                <w:sz w:val="24"/>
                <w:szCs w:val="24"/>
              </w:rPr>
            </w:pPr>
            <w:r w:rsidRPr="00085A05">
              <w:rPr>
                <w:rFonts w:cstheme="minorHAnsi"/>
                <w:b/>
                <w:bCs/>
                <w:sz w:val="24"/>
                <w:szCs w:val="24"/>
              </w:rPr>
              <w:t>Asian (%)</w:t>
            </w:r>
          </w:p>
        </w:tc>
        <w:tc>
          <w:tcPr>
            <w:tcW w:w="1281" w:type="dxa"/>
            <w:vAlign w:val="center"/>
            <w:hideMark/>
          </w:tcPr>
          <w:p w14:paraId="4A5E84E3" w14:textId="77777777" w:rsidR="000449B6" w:rsidRPr="00085A05" w:rsidRDefault="000449B6" w:rsidP="00AC4194">
            <w:pPr>
              <w:rPr>
                <w:rFonts w:cstheme="minorHAnsi"/>
                <w:b/>
                <w:bCs/>
                <w:sz w:val="24"/>
                <w:szCs w:val="24"/>
              </w:rPr>
            </w:pPr>
            <w:r w:rsidRPr="00085A05">
              <w:rPr>
                <w:rFonts w:cstheme="minorHAnsi"/>
                <w:b/>
                <w:bCs/>
                <w:sz w:val="24"/>
                <w:szCs w:val="24"/>
              </w:rPr>
              <w:t>MELAA (%)</w:t>
            </w:r>
          </w:p>
        </w:tc>
        <w:tc>
          <w:tcPr>
            <w:tcW w:w="1129" w:type="dxa"/>
            <w:vAlign w:val="center"/>
            <w:hideMark/>
          </w:tcPr>
          <w:p w14:paraId="271CE03E" w14:textId="77777777" w:rsidR="000449B6" w:rsidRPr="00085A05" w:rsidRDefault="000449B6" w:rsidP="00AC4194">
            <w:pPr>
              <w:rPr>
                <w:rFonts w:cstheme="minorHAnsi"/>
                <w:b/>
                <w:bCs/>
                <w:sz w:val="24"/>
                <w:szCs w:val="24"/>
              </w:rPr>
            </w:pPr>
            <w:r w:rsidRPr="00085A05">
              <w:rPr>
                <w:rFonts w:cstheme="minorHAnsi"/>
                <w:b/>
                <w:bCs/>
                <w:sz w:val="24"/>
                <w:szCs w:val="24"/>
              </w:rPr>
              <w:t>Other (%)</w:t>
            </w:r>
          </w:p>
        </w:tc>
        <w:tc>
          <w:tcPr>
            <w:tcW w:w="1219" w:type="dxa"/>
            <w:vAlign w:val="center"/>
            <w:hideMark/>
          </w:tcPr>
          <w:p w14:paraId="19D373F5" w14:textId="77777777" w:rsidR="000449B6" w:rsidRPr="00085A05" w:rsidRDefault="000449B6" w:rsidP="00AC4194">
            <w:pPr>
              <w:rPr>
                <w:rFonts w:cstheme="minorHAnsi"/>
                <w:b/>
                <w:bCs/>
                <w:sz w:val="24"/>
                <w:szCs w:val="24"/>
              </w:rPr>
            </w:pPr>
            <w:r w:rsidRPr="00085A05">
              <w:rPr>
                <w:rFonts w:cstheme="minorHAnsi"/>
                <w:b/>
                <w:bCs/>
                <w:sz w:val="24"/>
                <w:szCs w:val="24"/>
              </w:rPr>
              <w:t>Did not specify (%)</w:t>
            </w:r>
          </w:p>
        </w:tc>
      </w:tr>
      <w:tr w:rsidR="004A568C" w:rsidRPr="00085A05" w14:paraId="7FC30FC9" w14:textId="77777777" w:rsidTr="00AC4194">
        <w:trPr>
          <w:trHeight w:val="257"/>
        </w:trPr>
        <w:tc>
          <w:tcPr>
            <w:tcW w:w="1843" w:type="dxa"/>
            <w:hideMark/>
          </w:tcPr>
          <w:p w14:paraId="01C68CD8"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Prime Minister</w:t>
            </w:r>
          </w:p>
        </w:tc>
        <w:tc>
          <w:tcPr>
            <w:tcW w:w="1701" w:type="dxa"/>
            <w:noWrap/>
            <w:hideMark/>
          </w:tcPr>
          <w:p w14:paraId="3915DD03"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11</w:t>
            </w:r>
          </w:p>
        </w:tc>
        <w:tc>
          <w:tcPr>
            <w:tcW w:w="2278" w:type="dxa"/>
            <w:noWrap/>
            <w:hideMark/>
          </w:tcPr>
          <w:p w14:paraId="16CC8BD2"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9 (81.8%)</w:t>
            </w:r>
          </w:p>
        </w:tc>
        <w:tc>
          <w:tcPr>
            <w:tcW w:w="1549" w:type="dxa"/>
            <w:noWrap/>
            <w:hideMark/>
          </w:tcPr>
          <w:p w14:paraId="401CA59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7 (77.8%)</w:t>
            </w:r>
          </w:p>
        </w:tc>
        <w:tc>
          <w:tcPr>
            <w:tcW w:w="1281" w:type="dxa"/>
            <w:noWrap/>
            <w:hideMark/>
          </w:tcPr>
          <w:p w14:paraId="26099BCD"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 (22.2%)</w:t>
            </w:r>
          </w:p>
        </w:tc>
        <w:tc>
          <w:tcPr>
            <w:tcW w:w="1134" w:type="dxa"/>
            <w:noWrap/>
            <w:hideMark/>
          </w:tcPr>
          <w:p w14:paraId="59AACA4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 (11.1%)</w:t>
            </w:r>
          </w:p>
        </w:tc>
        <w:tc>
          <w:tcPr>
            <w:tcW w:w="1134" w:type="dxa"/>
            <w:noWrap/>
            <w:hideMark/>
          </w:tcPr>
          <w:p w14:paraId="0820137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281" w:type="dxa"/>
            <w:noWrap/>
            <w:hideMark/>
          </w:tcPr>
          <w:p w14:paraId="5196884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16F5F3EB"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219" w:type="dxa"/>
            <w:noWrap/>
            <w:hideMark/>
          </w:tcPr>
          <w:p w14:paraId="749B2ABA"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r>
      <w:tr w:rsidR="004A568C" w:rsidRPr="00085A05" w14:paraId="76C0264D" w14:textId="77777777" w:rsidTr="00AC4194">
        <w:trPr>
          <w:trHeight w:val="257"/>
        </w:trPr>
        <w:tc>
          <w:tcPr>
            <w:tcW w:w="1843" w:type="dxa"/>
            <w:noWrap/>
            <w:hideMark/>
          </w:tcPr>
          <w:p w14:paraId="794199B6"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ACC</w:t>
            </w:r>
          </w:p>
        </w:tc>
        <w:tc>
          <w:tcPr>
            <w:tcW w:w="1701" w:type="dxa"/>
            <w:noWrap/>
            <w:hideMark/>
          </w:tcPr>
          <w:p w14:paraId="64B2D985"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8</w:t>
            </w:r>
          </w:p>
        </w:tc>
        <w:tc>
          <w:tcPr>
            <w:tcW w:w="2278" w:type="dxa"/>
            <w:noWrap/>
            <w:hideMark/>
          </w:tcPr>
          <w:p w14:paraId="3C4FADA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7 (87.5%)</w:t>
            </w:r>
          </w:p>
        </w:tc>
        <w:tc>
          <w:tcPr>
            <w:tcW w:w="1549" w:type="dxa"/>
            <w:noWrap/>
            <w:hideMark/>
          </w:tcPr>
          <w:p w14:paraId="57C53CC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6 (85.7%)</w:t>
            </w:r>
          </w:p>
        </w:tc>
        <w:tc>
          <w:tcPr>
            <w:tcW w:w="1281" w:type="dxa"/>
            <w:noWrap/>
            <w:hideMark/>
          </w:tcPr>
          <w:p w14:paraId="44B8793A"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 (14.3%)</w:t>
            </w:r>
          </w:p>
        </w:tc>
        <w:tc>
          <w:tcPr>
            <w:tcW w:w="1134" w:type="dxa"/>
            <w:noWrap/>
            <w:hideMark/>
          </w:tcPr>
          <w:p w14:paraId="740F79FD"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10C7C98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281" w:type="dxa"/>
            <w:noWrap/>
            <w:hideMark/>
          </w:tcPr>
          <w:p w14:paraId="5B8B5287"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0AE9E302"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219" w:type="dxa"/>
            <w:noWrap/>
            <w:hideMark/>
          </w:tcPr>
          <w:p w14:paraId="49B66EA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r>
      <w:tr w:rsidR="004A568C" w:rsidRPr="00085A05" w14:paraId="54B9B181" w14:textId="77777777" w:rsidTr="00AC4194">
        <w:trPr>
          <w:trHeight w:val="257"/>
        </w:trPr>
        <w:tc>
          <w:tcPr>
            <w:tcW w:w="1843" w:type="dxa"/>
            <w:noWrap/>
            <w:hideMark/>
          </w:tcPr>
          <w:p w14:paraId="448A612B"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of Agriculture</w:t>
            </w:r>
          </w:p>
        </w:tc>
        <w:tc>
          <w:tcPr>
            <w:tcW w:w="1701" w:type="dxa"/>
            <w:noWrap/>
            <w:hideMark/>
          </w:tcPr>
          <w:p w14:paraId="0BBE789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58</w:t>
            </w:r>
          </w:p>
        </w:tc>
        <w:tc>
          <w:tcPr>
            <w:tcW w:w="2278" w:type="dxa"/>
            <w:noWrap/>
            <w:hideMark/>
          </w:tcPr>
          <w:p w14:paraId="252483F5"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58 (100.0%)</w:t>
            </w:r>
          </w:p>
        </w:tc>
        <w:tc>
          <w:tcPr>
            <w:tcW w:w="1549" w:type="dxa"/>
            <w:noWrap/>
            <w:hideMark/>
          </w:tcPr>
          <w:p w14:paraId="04E71EB5"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50 (86.2%)</w:t>
            </w:r>
          </w:p>
        </w:tc>
        <w:tc>
          <w:tcPr>
            <w:tcW w:w="1281" w:type="dxa"/>
            <w:noWrap/>
            <w:hideMark/>
          </w:tcPr>
          <w:p w14:paraId="3191AAEB"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7 (12.1%)</w:t>
            </w:r>
          </w:p>
        </w:tc>
        <w:tc>
          <w:tcPr>
            <w:tcW w:w="1134" w:type="dxa"/>
            <w:noWrap/>
            <w:hideMark/>
          </w:tcPr>
          <w:p w14:paraId="3C56D6C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6A7B8A1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 (3.4%)</w:t>
            </w:r>
          </w:p>
        </w:tc>
        <w:tc>
          <w:tcPr>
            <w:tcW w:w="1281" w:type="dxa"/>
            <w:noWrap/>
            <w:hideMark/>
          </w:tcPr>
          <w:p w14:paraId="206D1B07"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14B2956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 (3.4%)</w:t>
            </w:r>
          </w:p>
        </w:tc>
        <w:tc>
          <w:tcPr>
            <w:tcW w:w="1219" w:type="dxa"/>
            <w:noWrap/>
            <w:hideMark/>
          </w:tcPr>
          <w:p w14:paraId="2219D97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r>
      <w:tr w:rsidR="004A568C" w:rsidRPr="00085A05" w14:paraId="28919677" w14:textId="77777777" w:rsidTr="00AC4194">
        <w:trPr>
          <w:trHeight w:val="257"/>
        </w:trPr>
        <w:tc>
          <w:tcPr>
            <w:tcW w:w="1843" w:type="dxa"/>
            <w:noWrap/>
            <w:hideMark/>
          </w:tcPr>
          <w:p w14:paraId="72DB8FEE"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Arts, Culture and Heritage</w:t>
            </w:r>
          </w:p>
        </w:tc>
        <w:tc>
          <w:tcPr>
            <w:tcW w:w="1701" w:type="dxa"/>
            <w:noWrap/>
            <w:hideMark/>
          </w:tcPr>
          <w:p w14:paraId="6C2D972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51</w:t>
            </w:r>
          </w:p>
        </w:tc>
        <w:tc>
          <w:tcPr>
            <w:tcW w:w="2278" w:type="dxa"/>
            <w:noWrap/>
            <w:hideMark/>
          </w:tcPr>
          <w:p w14:paraId="2C0C3FA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51 (100.0%)</w:t>
            </w:r>
          </w:p>
        </w:tc>
        <w:tc>
          <w:tcPr>
            <w:tcW w:w="1549" w:type="dxa"/>
            <w:noWrap/>
            <w:hideMark/>
          </w:tcPr>
          <w:p w14:paraId="6CF3DCE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27 (52.9%)</w:t>
            </w:r>
          </w:p>
        </w:tc>
        <w:tc>
          <w:tcPr>
            <w:tcW w:w="1281" w:type="dxa"/>
            <w:noWrap/>
            <w:hideMark/>
          </w:tcPr>
          <w:p w14:paraId="626FBE26"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21 (41.2%)</w:t>
            </w:r>
          </w:p>
        </w:tc>
        <w:tc>
          <w:tcPr>
            <w:tcW w:w="1134" w:type="dxa"/>
            <w:noWrap/>
            <w:hideMark/>
          </w:tcPr>
          <w:p w14:paraId="73DEA56C"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 (7.8%)</w:t>
            </w:r>
          </w:p>
        </w:tc>
        <w:tc>
          <w:tcPr>
            <w:tcW w:w="1134" w:type="dxa"/>
            <w:noWrap/>
            <w:hideMark/>
          </w:tcPr>
          <w:p w14:paraId="3F7D167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 (2.0%)</w:t>
            </w:r>
          </w:p>
        </w:tc>
        <w:tc>
          <w:tcPr>
            <w:tcW w:w="1281" w:type="dxa"/>
            <w:noWrap/>
            <w:hideMark/>
          </w:tcPr>
          <w:p w14:paraId="3CD3EBB6"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2906711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219" w:type="dxa"/>
            <w:noWrap/>
            <w:hideMark/>
          </w:tcPr>
          <w:p w14:paraId="772D869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 (3.9%)</w:t>
            </w:r>
          </w:p>
        </w:tc>
      </w:tr>
      <w:tr w:rsidR="004A568C" w:rsidRPr="00085A05" w14:paraId="59F4EA90" w14:textId="77777777" w:rsidTr="00AC4194">
        <w:trPr>
          <w:trHeight w:val="257"/>
        </w:trPr>
        <w:tc>
          <w:tcPr>
            <w:tcW w:w="1843" w:type="dxa"/>
            <w:noWrap/>
            <w:hideMark/>
          </w:tcPr>
          <w:p w14:paraId="744628DF"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Attorney General</w:t>
            </w:r>
          </w:p>
        </w:tc>
        <w:tc>
          <w:tcPr>
            <w:tcW w:w="1701" w:type="dxa"/>
            <w:noWrap/>
            <w:hideMark/>
          </w:tcPr>
          <w:p w14:paraId="429AE47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90</w:t>
            </w:r>
          </w:p>
        </w:tc>
        <w:tc>
          <w:tcPr>
            <w:tcW w:w="2278" w:type="dxa"/>
            <w:noWrap/>
            <w:hideMark/>
          </w:tcPr>
          <w:p w14:paraId="4B3B1047"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90 (100.0%)</w:t>
            </w:r>
          </w:p>
        </w:tc>
        <w:tc>
          <w:tcPr>
            <w:tcW w:w="1549" w:type="dxa"/>
            <w:noWrap/>
            <w:hideMark/>
          </w:tcPr>
          <w:p w14:paraId="33EC6157"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72 (80.0%)</w:t>
            </w:r>
          </w:p>
        </w:tc>
        <w:tc>
          <w:tcPr>
            <w:tcW w:w="1281" w:type="dxa"/>
            <w:noWrap/>
            <w:hideMark/>
          </w:tcPr>
          <w:p w14:paraId="0E5F0F8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20 (22.2%)</w:t>
            </w:r>
          </w:p>
        </w:tc>
        <w:tc>
          <w:tcPr>
            <w:tcW w:w="1134" w:type="dxa"/>
            <w:noWrap/>
            <w:hideMark/>
          </w:tcPr>
          <w:p w14:paraId="6FE2E45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 (2.2%)</w:t>
            </w:r>
          </w:p>
        </w:tc>
        <w:tc>
          <w:tcPr>
            <w:tcW w:w="1134" w:type="dxa"/>
            <w:noWrap/>
            <w:hideMark/>
          </w:tcPr>
          <w:p w14:paraId="6E5DB517"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 (2.2%)</w:t>
            </w:r>
          </w:p>
        </w:tc>
        <w:tc>
          <w:tcPr>
            <w:tcW w:w="1281" w:type="dxa"/>
            <w:noWrap/>
            <w:hideMark/>
          </w:tcPr>
          <w:p w14:paraId="1BF9201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3F506852"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219" w:type="dxa"/>
            <w:noWrap/>
            <w:hideMark/>
          </w:tcPr>
          <w:p w14:paraId="0ABEEF74"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r>
      <w:tr w:rsidR="004A568C" w:rsidRPr="00085A05" w14:paraId="7EF70E6F" w14:textId="77777777" w:rsidTr="00AC4194">
        <w:trPr>
          <w:trHeight w:val="257"/>
        </w:trPr>
        <w:tc>
          <w:tcPr>
            <w:tcW w:w="1843" w:type="dxa"/>
            <w:hideMark/>
          </w:tcPr>
          <w:p w14:paraId="23D783B6"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Biosecurity</w:t>
            </w:r>
          </w:p>
        </w:tc>
        <w:tc>
          <w:tcPr>
            <w:tcW w:w="1701" w:type="dxa"/>
            <w:noWrap/>
            <w:hideMark/>
          </w:tcPr>
          <w:p w14:paraId="1DE49817"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w:t>
            </w:r>
          </w:p>
        </w:tc>
        <w:tc>
          <w:tcPr>
            <w:tcW w:w="2278" w:type="dxa"/>
            <w:noWrap/>
            <w:hideMark/>
          </w:tcPr>
          <w:p w14:paraId="65AB5BF5"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 (100.0%)</w:t>
            </w:r>
          </w:p>
        </w:tc>
        <w:tc>
          <w:tcPr>
            <w:tcW w:w="1549" w:type="dxa"/>
            <w:noWrap/>
            <w:hideMark/>
          </w:tcPr>
          <w:p w14:paraId="79F3A94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 (100.0%)</w:t>
            </w:r>
          </w:p>
        </w:tc>
        <w:tc>
          <w:tcPr>
            <w:tcW w:w="1281" w:type="dxa"/>
            <w:noWrap/>
            <w:hideMark/>
          </w:tcPr>
          <w:p w14:paraId="13B222D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33EFA3B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0B67945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281" w:type="dxa"/>
            <w:noWrap/>
            <w:hideMark/>
          </w:tcPr>
          <w:p w14:paraId="1FB3B68A"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4C6E7E2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219" w:type="dxa"/>
            <w:noWrap/>
            <w:hideMark/>
          </w:tcPr>
          <w:p w14:paraId="45EBB7CD"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r>
      <w:tr w:rsidR="004A568C" w:rsidRPr="00085A05" w14:paraId="7B72B762" w14:textId="77777777" w:rsidTr="00AC4194">
        <w:trPr>
          <w:trHeight w:val="257"/>
        </w:trPr>
        <w:tc>
          <w:tcPr>
            <w:tcW w:w="1843" w:type="dxa"/>
            <w:noWrap/>
          </w:tcPr>
          <w:p w14:paraId="66F1A5CB"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 xml:space="preserve">Minister for Broadcasting and Media </w:t>
            </w:r>
          </w:p>
        </w:tc>
        <w:tc>
          <w:tcPr>
            <w:tcW w:w="1701" w:type="dxa"/>
            <w:noWrap/>
          </w:tcPr>
          <w:p w14:paraId="5F72451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31</w:t>
            </w:r>
          </w:p>
        </w:tc>
        <w:tc>
          <w:tcPr>
            <w:tcW w:w="2278" w:type="dxa"/>
            <w:noWrap/>
          </w:tcPr>
          <w:p w14:paraId="3DD29113"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30 (96.8%)</w:t>
            </w:r>
          </w:p>
        </w:tc>
        <w:tc>
          <w:tcPr>
            <w:tcW w:w="1549" w:type="dxa"/>
            <w:noWrap/>
          </w:tcPr>
          <w:p w14:paraId="5214656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19 (63.3%)</w:t>
            </w:r>
          </w:p>
        </w:tc>
        <w:tc>
          <w:tcPr>
            <w:tcW w:w="1281" w:type="dxa"/>
            <w:noWrap/>
          </w:tcPr>
          <w:p w14:paraId="738443DD"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 (13.3%)</w:t>
            </w:r>
          </w:p>
        </w:tc>
        <w:tc>
          <w:tcPr>
            <w:tcW w:w="1134" w:type="dxa"/>
            <w:noWrap/>
          </w:tcPr>
          <w:p w14:paraId="342C6EB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10 (33.3%)</w:t>
            </w:r>
          </w:p>
        </w:tc>
        <w:tc>
          <w:tcPr>
            <w:tcW w:w="1134" w:type="dxa"/>
            <w:noWrap/>
          </w:tcPr>
          <w:p w14:paraId="27A159CC"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 (3.3%)</w:t>
            </w:r>
          </w:p>
        </w:tc>
        <w:tc>
          <w:tcPr>
            <w:tcW w:w="1281" w:type="dxa"/>
            <w:noWrap/>
          </w:tcPr>
          <w:p w14:paraId="73FEBABA"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 (3.3%)</w:t>
            </w:r>
          </w:p>
        </w:tc>
        <w:tc>
          <w:tcPr>
            <w:tcW w:w="1129" w:type="dxa"/>
            <w:noWrap/>
          </w:tcPr>
          <w:p w14:paraId="0E4E66B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219" w:type="dxa"/>
            <w:noWrap/>
          </w:tcPr>
          <w:p w14:paraId="70C61DD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r>
      <w:tr w:rsidR="004A568C" w:rsidRPr="00085A05" w14:paraId="37ABD246" w14:textId="77777777" w:rsidTr="00AC4194">
        <w:trPr>
          <w:trHeight w:val="257"/>
        </w:trPr>
        <w:tc>
          <w:tcPr>
            <w:tcW w:w="1843" w:type="dxa"/>
            <w:noWrap/>
            <w:hideMark/>
          </w:tcPr>
          <w:p w14:paraId="7AF2307F"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Building and Construction</w:t>
            </w:r>
          </w:p>
        </w:tc>
        <w:tc>
          <w:tcPr>
            <w:tcW w:w="1701" w:type="dxa"/>
            <w:noWrap/>
            <w:hideMark/>
          </w:tcPr>
          <w:p w14:paraId="383B68C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44</w:t>
            </w:r>
          </w:p>
        </w:tc>
        <w:tc>
          <w:tcPr>
            <w:tcW w:w="2278" w:type="dxa"/>
            <w:noWrap/>
            <w:hideMark/>
          </w:tcPr>
          <w:p w14:paraId="5A2E8E4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42 (95.5%)</w:t>
            </w:r>
          </w:p>
        </w:tc>
        <w:tc>
          <w:tcPr>
            <w:tcW w:w="1549" w:type="dxa"/>
            <w:noWrap/>
            <w:hideMark/>
          </w:tcPr>
          <w:p w14:paraId="47141ACC"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29 (69.0%)</w:t>
            </w:r>
          </w:p>
        </w:tc>
        <w:tc>
          <w:tcPr>
            <w:tcW w:w="1281" w:type="dxa"/>
            <w:noWrap/>
            <w:hideMark/>
          </w:tcPr>
          <w:p w14:paraId="6954CD03"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 (7.1%)</w:t>
            </w:r>
          </w:p>
        </w:tc>
        <w:tc>
          <w:tcPr>
            <w:tcW w:w="1134" w:type="dxa"/>
            <w:noWrap/>
            <w:hideMark/>
          </w:tcPr>
          <w:p w14:paraId="7549E22D"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3 (7.1%)</w:t>
            </w:r>
          </w:p>
        </w:tc>
        <w:tc>
          <w:tcPr>
            <w:tcW w:w="1134" w:type="dxa"/>
            <w:noWrap/>
            <w:hideMark/>
          </w:tcPr>
          <w:p w14:paraId="2E76BC6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6 (14.3%)</w:t>
            </w:r>
          </w:p>
        </w:tc>
        <w:tc>
          <w:tcPr>
            <w:tcW w:w="1281" w:type="dxa"/>
            <w:noWrap/>
            <w:hideMark/>
          </w:tcPr>
          <w:p w14:paraId="1C259B9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69CF058F"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 (2.4%)</w:t>
            </w:r>
          </w:p>
        </w:tc>
        <w:tc>
          <w:tcPr>
            <w:tcW w:w="1219" w:type="dxa"/>
            <w:noWrap/>
            <w:hideMark/>
          </w:tcPr>
          <w:p w14:paraId="46153C01"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r>
      <w:tr w:rsidR="004A568C" w:rsidRPr="00085A05" w14:paraId="32389C4E" w14:textId="77777777" w:rsidTr="00AC4194">
        <w:trPr>
          <w:trHeight w:val="257"/>
        </w:trPr>
        <w:tc>
          <w:tcPr>
            <w:tcW w:w="1843" w:type="dxa"/>
            <w:noWrap/>
            <w:hideMark/>
          </w:tcPr>
          <w:p w14:paraId="55AE8E16" w14:textId="77777777" w:rsidR="000449B6" w:rsidRPr="00085A05" w:rsidRDefault="000449B6" w:rsidP="008255B8">
            <w:pPr>
              <w:rPr>
                <w:rFonts w:eastAsia="Times New Roman" w:cstheme="minorHAnsi"/>
                <w:b/>
                <w:bCs/>
                <w:sz w:val="24"/>
                <w:szCs w:val="24"/>
                <w:lang w:eastAsia="en-NZ"/>
              </w:rPr>
            </w:pPr>
            <w:r w:rsidRPr="00085A05">
              <w:rPr>
                <w:rFonts w:cstheme="minorHAnsi"/>
                <w:sz w:val="24"/>
                <w:szCs w:val="24"/>
              </w:rPr>
              <w:t>Minister for Children</w:t>
            </w:r>
          </w:p>
        </w:tc>
        <w:tc>
          <w:tcPr>
            <w:tcW w:w="1701" w:type="dxa"/>
            <w:noWrap/>
            <w:hideMark/>
          </w:tcPr>
          <w:p w14:paraId="248DC6D9"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22</w:t>
            </w:r>
          </w:p>
        </w:tc>
        <w:tc>
          <w:tcPr>
            <w:tcW w:w="2278" w:type="dxa"/>
            <w:noWrap/>
            <w:hideMark/>
          </w:tcPr>
          <w:p w14:paraId="6E12390A"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22 (100.0%)</w:t>
            </w:r>
          </w:p>
        </w:tc>
        <w:tc>
          <w:tcPr>
            <w:tcW w:w="1549" w:type="dxa"/>
            <w:noWrap/>
            <w:hideMark/>
          </w:tcPr>
          <w:p w14:paraId="4C23160A"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13 (59.1%)</w:t>
            </w:r>
          </w:p>
        </w:tc>
        <w:tc>
          <w:tcPr>
            <w:tcW w:w="1281" w:type="dxa"/>
            <w:noWrap/>
            <w:hideMark/>
          </w:tcPr>
          <w:p w14:paraId="79115C90"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10 (45.5%)</w:t>
            </w:r>
          </w:p>
        </w:tc>
        <w:tc>
          <w:tcPr>
            <w:tcW w:w="1134" w:type="dxa"/>
            <w:noWrap/>
            <w:hideMark/>
          </w:tcPr>
          <w:p w14:paraId="2A1905D6"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1D01B098"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281" w:type="dxa"/>
            <w:noWrap/>
            <w:hideMark/>
          </w:tcPr>
          <w:p w14:paraId="64E0867E"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1494705C"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c>
          <w:tcPr>
            <w:tcW w:w="1219" w:type="dxa"/>
            <w:noWrap/>
            <w:hideMark/>
          </w:tcPr>
          <w:p w14:paraId="1DA73212" w14:textId="77777777" w:rsidR="000449B6" w:rsidRPr="00085A05" w:rsidRDefault="000449B6" w:rsidP="008255B8">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6CD42EB1" w14:textId="77777777" w:rsidTr="00AC4194">
        <w:trPr>
          <w:trHeight w:val="257"/>
        </w:trPr>
        <w:tc>
          <w:tcPr>
            <w:tcW w:w="1843" w:type="dxa"/>
            <w:noWrap/>
          </w:tcPr>
          <w:p w14:paraId="40D125EA" w14:textId="6E89C065" w:rsidR="00AC4194" w:rsidRPr="00085A05" w:rsidRDefault="00AC4194" w:rsidP="00AC4194">
            <w:pPr>
              <w:rPr>
                <w:rFonts w:cstheme="minorHAnsi"/>
                <w:sz w:val="24"/>
                <w:szCs w:val="24"/>
              </w:rPr>
            </w:pPr>
            <w:r w:rsidRPr="00085A05">
              <w:rPr>
                <w:rFonts w:cstheme="minorHAnsi"/>
                <w:sz w:val="24"/>
                <w:szCs w:val="24"/>
              </w:rPr>
              <w:t>Minister for Climate Change</w:t>
            </w:r>
          </w:p>
        </w:tc>
        <w:tc>
          <w:tcPr>
            <w:tcW w:w="1701" w:type="dxa"/>
            <w:noWrap/>
          </w:tcPr>
          <w:p w14:paraId="32A86A16" w14:textId="35A6E49E" w:rsidR="00AC4194" w:rsidRPr="00085A05" w:rsidRDefault="00AC4194" w:rsidP="00AC4194">
            <w:pPr>
              <w:jc w:val="center"/>
              <w:rPr>
                <w:rFonts w:cstheme="minorHAnsi"/>
                <w:sz w:val="24"/>
                <w:szCs w:val="24"/>
              </w:rPr>
            </w:pPr>
            <w:r w:rsidRPr="00085A05">
              <w:rPr>
                <w:rFonts w:cstheme="minorHAnsi"/>
                <w:sz w:val="24"/>
                <w:szCs w:val="24"/>
              </w:rPr>
              <w:t>20</w:t>
            </w:r>
          </w:p>
        </w:tc>
        <w:tc>
          <w:tcPr>
            <w:tcW w:w="2278" w:type="dxa"/>
            <w:noWrap/>
          </w:tcPr>
          <w:p w14:paraId="01FA8CF0" w14:textId="5E9D5A09" w:rsidR="00AC4194" w:rsidRPr="00085A05" w:rsidRDefault="00AC4194" w:rsidP="00AC4194">
            <w:pPr>
              <w:jc w:val="center"/>
              <w:rPr>
                <w:rFonts w:cstheme="minorHAnsi"/>
                <w:sz w:val="24"/>
                <w:szCs w:val="24"/>
              </w:rPr>
            </w:pPr>
            <w:r w:rsidRPr="00085A05">
              <w:rPr>
                <w:rFonts w:cstheme="minorHAnsi"/>
                <w:sz w:val="24"/>
                <w:szCs w:val="24"/>
              </w:rPr>
              <w:t>20 (100.0%)</w:t>
            </w:r>
          </w:p>
        </w:tc>
        <w:tc>
          <w:tcPr>
            <w:tcW w:w="1549" w:type="dxa"/>
            <w:noWrap/>
          </w:tcPr>
          <w:p w14:paraId="03FD767C" w14:textId="559406E6" w:rsidR="00AC4194" w:rsidRPr="00085A05" w:rsidRDefault="00AC4194" w:rsidP="00AC4194">
            <w:pPr>
              <w:jc w:val="center"/>
              <w:rPr>
                <w:rFonts w:cstheme="minorHAnsi"/>
                <w:sz w:val="24"/>
                <w:szCs w:val="24"/>
              </w:rPr>
            </w:pPr>
            <w:r w:rsidRPr="00085A05">
              <w:rPr>
                <w:rFonts w:cstheme="minorHAnsi"/>
                <w:sz w:val="24"/>
                <w:szCs w:val="24"/>
              </w:rPr>
              <w:t>16 (80.0%)</w:t>
            </w:r>
          </w:p>
        </w:tc>
        <w:tc>
          <w:tcPr>
            <w:tcW w:w="1281" w:type="dxa"/>
            <w:noWrap/>
          </w:tcPr>
          <w:p w14:paraId="2DB7155E" w14:textId="2AD99A85" w:rsidR="00AC4194" w:rsidRPr="00085A05" w:rsidRDefault="00AC4194" w:rsidP="00AC4194">
            <w:pPr>
              <w:jc w:val="center"/>
              <w:rPr>
                <w:rFonts w:cstheme="minorHAnsi"/>
                <w:sz w:val="24"/>
                <w:szCs w:val="24"/>
              </w:rPr>
            </w:pPr>
            <w:r w:rsidRPr="00085A05">
              <w:rPr>
                <w:rFonts w:cstheme="minorHAnsi"/>
                <w:sz w:val="24"/>
                <w:szCs w:val="24"/>
              </w:rPr>
              <w:t>5 (25.0%)</w:t>
            </w:r>
          </w:p>
        </w:tc>
        <w:tc>
          <w:tcPr>
            <w:tcW w:w="1134" w:type="dxa"/>
            <w:noWrap/>
          </w:tcPr>
          <w:p w14:paraId="63BB88F5" w14:textId="7909A88B" w:rsidR="00AC4194" w:rsidRPr="00085A05" w:rsidRDefault="00AC4194" w:rsidP="00AC4194">
            <w:pPr>
              <w:jc w:val="center"/>
              <w:rPr>
                <w:rFonts w:cstheme="minorHAnsi"/>
                <w:sz w:val="24"/>
                <w:szCs w:val="24"/>
              </w:rPr>
            </w:pPr>
            <w:r w:rsidRPr="00085A05">
              <w:rPr>
                <w:rFonts w:cstheme="minorHAnsi"/>
                <w:sz w:val="24"/>
                <w:szCs w:val="24"/>
              </w:rPr>
              <w:t>0 (0.0%)</w:t>
            </w:r>
          </w:p>
        </w:tc>
        <w:tc>
          <w:tcPr>
            <w:tcW w:w="1134" w:type="dxa"/>
            <w:noWrap/>
          </w:tcPr>
          <w:p w14:paraId="2C821D72" w14:textId="0293E099" w:rsidR="00AC4194" w:rsidRPr="00085A05" w:rsidRDefault="00AC4194" w:rsidP="00AC4194">
            <w:pPr>
              <w:jc w:val="center"/>
              <w:rPr>
                <w:rFonts w:cstheme="minorHAnsi"/>
                <w:sz w:val="24"/>
                <w:szCs w:val="24"/>
              </w:rPr>
            </w:pPr>
            <w:r w:rsidRPr="00085A05">
              <w:rPr>
                <w:rFonts w:cstheme="minorHAnsi"/>
                <w:sz w:val="24"/>
                <w:szCs w:val="24"/>
              </w:rPr>
              <w:t>0 (0.0%)</w:t>
            </w:r>
          </w:p>
        </w:tc>
        <w:tc>
          <w:tcPr>
            <w:tcW w:w="1281" w:type="dxa"/>
            <w:noWrap/>
          </w:tcPr>
          <w:p w14:paraId="16B078EE" w14:textId="7E1C0A0C" w:rsidR="00AC4194" w:rsidRPr="00085A05" w:rsidRDefault="00AC4194" w:rsidP="00AC4194">
            <w:pPr>
              <w:jc w:val="center"/>
              <w:rPr>
                <w:rFonts w:cstheme="minorHAnsi"/>
                <w:sz w:val="24"/>
                <w:szCs w:val="24"/>
              </w:rPr>
            </w:pPr>
            <w:r w:rsidRPr="00085A05">
              <w:rPr>
                <w:rFonts w:cstheme="minorHAnsi"/>
                <w:sz w:val="24"/>
                <w:szCs w:val="24"/>
              </w:rPr>
              <w:t>0 (0.0%)</w:t>
            </w:r>
          </w:p>
        </w:tc>
        <w:tc>
          <w:tcPr>
            <w:tcW w:w="1129" w:type="dxa"/>
            <w:noWrap/>
          </w:tcPr>
          <w:p w14:paraId="0B1C0620" w14:textId="14BA5E9B" w:rsidR="00AC4194" w:rsidRPr="00085A05" w:rsidRDefault="00AC4194" w:rsidP="00AC4194">
            <w:pPr>
              <w:jc w:val="center"/>
              <w:rPr>
                <w:rFonts w:cstheme="minorHAnsi"/>
                <w:sz w:val="24"/>
                <w:szCs w:val="24"/>
              </w:rPr>
            </w:pPr>
            <w:r w:rsidRPr="00085A05">
              <w:rPr>
                <w:rFonts w:cstheme="minorHAnsi"/>
                <w:sz w:val="24"/>
                <w:szCs w:val="24"/>
              </w:rPr>
              <w:t>0 (0.0%)</w:t>
            </w:r>
          </w:p>
        </w:tc>
        <w:tc>
          <w:tcPr>
            <w:tcW w:w="1219" w:type="dxa"/>
            <w:noWrap/>
          </w:tcPr>
          <w:p w14:paraId="4D23ADED" w14:textId="4CCC2E9C" w:rsidR="00AC4194" w:rsidRPr="00085A05" w:rsidRDefault="00AC4194" w:rsidP="00AC4194">
            <w:pPr>
              <w:jc w:val="center"/>
              <w:rPr>
                <w:rFonts w:cstheme="minorHAnsi"/>
                <w:sz w:val="24"/>
                <w:szCs w:val="24"/>
              </w:rPr>
            </w:pPr>
            <w:r w:rsidRPr="00085A05">
              <w:rPr>
                <w:rFonts w:cstheme="minorHAnsi"/>
                <w:sz w:val="24"/>
                <w:szCs w:val="24"/>
              </w:rPr>
              <w:t>0 (0.0%)</w:t>
            </w:r>
          </w:p>
        </w:tc>
      </w:tr>
    </w:tbl>
    <w:p w14:paraId="67045E7F" w14:textId="77777777" w:rsidR="00AC4194" w:rsidRPr="00085A05" w:rsidRDefault="00AC4194">
      <w:pPr>
        <w:rPr>
          <w:rFonts w:cstheme="minorHAnsi"/>
        </w:rPr>
      </w:pPr>
      <w:r w:rsidRPr="00085A05">
        <w:rPr>
          <w:rFonts w:cstheme="minorHAnsi"/>
        </w:rPr>
        <w:br w:type="page"/>
      </w:r>
    </w:p>
    <w:tbl>
      <w:tblPr>
        <w:tblStyle w:val="TableGrid"/>
        <w:tblW w:w="14549" w:type="dxa"/>
        <w:tblLayout w:type="fixed"/>
        <w:tblLook w:val="04A0" w:firstRow="1" w:lastRow="0" w:firstColumn="1" w:lastColumn="0" w:noHBand="0" w:noVBand="1"/>
      </w:tblPr>
      <w:tblGrid>
        <w:gridCol w:w="1843"/>
        <w:gridCol w:w="1701"/>
        <w:gridCol w:w="2278"/>
        <w:gridCol w:w="1549"/>
        <w:gridCol w:w="1281"/>
        <w:gridCol w:w="1134"/>
        <w:gridCol w:w="1134"/>
        <w:gridCol w:w="1281"/>
        <w:gridCol w:w="1129"/>
        <w:gridCol w:w="1219"/>
      </w:tblGrid>
      <w:tr w:rsidR="00AC4194" w:rsidRPr="00085A05" w14:paraId="10BD8D08" w14:textId="77777777" w:rsidTr="00AC4194">
        <w:trPr>
          <w:trHeight w:val="257"/>
        </w:trPr>
        <w:tc>
          <w:tcPr>
            <w:tcW w:w="1843" w:type="dxa"/>
            <w:noWrap/>
          </w:tcPr>
          <w:p w14:paraId="23103516" w14:textId="7ED9B713" w:rsidR="00AC4194" w:rsidRPr="00085A05" w:rsidRDefault="00F7467A" w:rsidP="00AC4194">
            <w:pPr>
              <w:rPr>
                <w:rFonts w:cstheme="minorHAnsi"/>
                <w:b/>
                <w:bCs/>
                <w:sz w:val="24"/>
                <w:szCs w:val="24"/>
              </w:rPr>
            </w:pPr>
            <w:r>
              <w:rPr>
                <w:rFonts w:eastAsia="Times New Roman" w:cstheme="minorHAnsi"/>
                <w:b/>
                <w:bCs/>
                <w:sz w:val="24"/>
                <w:szCs w:val="24"/>
                <w:lang w:eastAsia="en-NZ"/>
              </w:rPr>
              <w:lastRenderedPageBreak/>
              <w:t>Ministerial portfolio</w:t>
            </w:r>
          </w:p>
        </w:tc>
        <w:tc>
          <w:tcPr>
            <w:tcW w:w="1701" w:type="dxa"/>
            <w:noWrap/>
          </w:tcPr>
          <w:p w14:paraId="3FD15F57" w14:textId="77777777" w:rsidR="00AC4194" w:rsidRPr="00085A05" w:rsidRDefault="00AC4194" w:rsidP="00AC4194">
            <w:pPr>
              <w:jc w:val="center"/>
              <w:rPr>
                <w:rFonts w:cstheme="minorHAnsi"/>
                <w:sz w:val="24"/>
                <w:szCs w:val="24"/>
              </w:rPr>
            </w:pPr>
            <w:r w:rsidRPr="00085A05">
              <w:rPr>
                <w:rFonts w:cstheme="minorHAnsi"/>
                <w:b/>
                <w:bCs/>
                <w:sz w:val="24"/>
                <w:szCs w:val="24"/>
              </w:rPr>
              <w:t>Number of Appointees</w:t>
            </w:r>
          </w:p>
        </w:tc>
        <w:tc>
          <w:tcPr>
            <w:tcW w:w="2278" w:type="dxa"/>
            <w:noWrap/>
          </w:tcPr>
          <w:p w14:paraId="5E4357FB" w14:textId="77777777" w:rsidR="00AC4194" w:rsidRPr="00085A05" w:rsidRDefault="00AC4194" w:rsidP="00AC4194">
            <w:pPr>
              <w:jc w:val="center"/>
              <w:rPr>
                <w:rFonts w:cstheme="minorHAnsi"/>
                <w:sz w:val="24"/>
                <w:szCs w:val="24"/>
              </w:rPr>
            </w:pPr>
            <w:r w:rsidRPr="00085A05">
              <w:rPr>
                <w:rFonts w:cstheme="minorHAnsi"/>
                <w:b/>
                <w:bCs/>
                <w:sz w:val="24"/>
                <w:szCs w:val="24"/>
              </w:rPr>
              <w:t>Appointees with ethnicity data (%)</w:t>
            </w:r>
          </w:p>
        </w:tc>
        <w:tc>
          <w:tcPr>
            <w:tcW w:w="1549" w:type="dxa"/>
            <w:noWrap/>
          </w:tcPr>
          <w:p w14:paraId="58932E0B" w14:textId="77777777" w:rsidR="00AC4194" w:rsidRPr="00085A05" w:rsidRDefault="00AC4194" w:rsidP="00AC4194">
            <w:pPr>
              <w:jc w:val="center"/>
              <w:rPr>
                <w:rFonts w:cstheme="minorHAnsi"/>
                <w:b/>
                <w:bCs/>
                <w:sz w:val="24"/>
                <w:szCs w:val="24"/>
              </w:rPr>
            </w:pPr>
            <w:r w:rsidRPr="00085A05">
              <w:rPr>
                <w:rFonts w:cstheme="minorHAnsi"/>
                <w:b/>
                <w:bCs/>
                <w:sz w:val="24"/>
                <w:szCs w:val="24"/>
              </w:rPr>
              <w:t>NZ European or European (%)</w:t>
            </w:r>
          </w:p>
        </w:tc>
        <w:tc>
          <w:tcPr>
            <w:tcW w:w="1281" w:type="dxa"/>
            <w:noWrap/>
          </w:tcPr>
          <w:p w14:paraId="215A517C" w14:textId="77777777" w:rsidR="00AC4194" w:rsidRPr="00085A05" w:rsidRDefault="00AC4194" w:rsidP="00AC4194">
            <w:pPr>
              <w:jc w:val="center"/>
              <w:rPr>
                <w:rFonts w:cstheme="minorHAnsi"/>
                <w:sz w:val="24"/>
                <w:szCs w:val="24"/>
              </w:rPr>
            </w:pPr>
            <w:r w:rsidRPr="00085A05">
              <w:rPr>
                <w:rFonts w:cstheme="minorHAnsi"/>
                <w:b/>
                <w:bCs/>
                <w:sz w:val="24"/>
                <w:szCs w:val="24"/>
              </w:rPr>
              <w:t>Māori (%)</w:t>
            </w:r>
          </w:p>
        </w:tc>
        <w:tc>
          <w:tcPr>
            <w:tcW w:w="1134" w:type="dxa"/>
            <w:noWrap/>
          </w:tcPr>
          <w:p w14:paraId="20F4D4B2" w14:textId="77777777" w:rsidR="00AC4194" w:rsidRPr="00085A05" w:rsidRDefault="00AC4194" w:rsidP="00AC4194">
            <w:pPr>
              <w:jc w:val="center"/>
              <w:rPr>
                <w:rFonts w:cstheme="minorHAnsi"/>
                <w:sz w:val="24"/>
                <w:szCs w:val="24"/>
              </w:rPr>
            </w:pPr>
            <w:r w:rsidRPr="00085A05">
              <w:rPr>
                <w:rFonts w:cstheme="minorHAnsi"/>
                <w:b/>
                <w:bCs/>
                <w:sz w:val="24"/>
                <w:szCs w:val="24"/>
              </w:rPr>
              <w:t>Pacific (%)</w:t>
            </w:r>
          </w:p>
        </w:tc>
        <w:tc>
          <w:tcPr>
            <w:tcW w:w="1134" w:type="dxa"/>
            <w:noWrap/>
          </w:tcPr>
          <w:p w14:paraId="6B90718D" w14:textId="77777777" w:rsidR="00AC4194" w:rsidRPr="00085A05" w:rsidRDefault="00AC4194" w:rsidP="00AC4194">
            <w:pPr>
              <w:jc w:val="center"/>
              <w:rPr>
                <w:rFonts w:cstheme="minorHAnsi"/>
                <w:sz w:val="24"/>
                <w:szCs w:val="24"/>
              </w:rPr>
            </w:pPr>
            <w:r w:rsidRPr="00085A05">
              <w:rPr>
                <w:rFonts w:cstheme="minorHAnsi"/>
                <w:b/>
                <w:bCs/>
                <w:sz w:val="24"/>
                <w:szCs w:val="24"/>
              </w:rPr>
              <w:t>Asian (%)</w:t>
            </w:r>
          </w:p>
        </w:tc>
        <w:tc>
          <w:tcPr>
            <w:tcW w:w="1281" w:type="dxa"/>
            <w:noWrap/>
          </w:tcPr>
          <w:p w14:paraId="1F61139A" w14:textId="77777777" w:rsidR="00AC4194" w:rsidRPr="00085A05" w:rsidRDefault="00AC4194" w:rsidP="00AC4194">
            <w:pPr>
              <w:jc w:val="center"/>
              <w:rPr>
                <w:rFonts w:cstheme="minorHAnsi"/>
                <w:sz w:val="24"/>
                <w:szCs w:val="24"/>
              </w:rPr>
            </w:pPr>
            <w:r w:rsidRPr="00085A05">
              <w:rPr>
                <w:rFonts w:cstheme="minorHAnsi"/>
                <w:b/>
                <w:bCs/>
                <w:sz w:val="24"/>
                <w:szCs w:val="24"/>
              </w:rPr>
              <w:t>MELAA (%)</w:t>
            </w:r>
          </w:p>
        </w:tc>
        <w:tc>
          <w:tcPr>
            <w:tcW w:w="1129" w:type="dxa"/>
            <w:noWrap/>
          </w:tcPr>
          <w:p w14:paraId="6A39CBA4" w14:textId="77777777" w:rsidR="00AC4194" w:rsidRPr="00085A05" w:rsidRDefault="00AC4194" w:rsidP="00AC4194">
            <w:pPr>
              <w:jc w:val="center"/>
              <w:rPr>
                <w:rFonts w:cstheme="minorHAnsi"/>
                <w:sz w:val="24"/>
                <w:szCs w:val="24"/>
              </w:rPr>
            </w:pPr>
            <w:r w:rsidRPr="00085A05">
              <w:rPr>
                <w:rFonts w:cstheme="minorHAnsi"/>
                <w:b/>
                <w:bCs/>
                <w:sz w:val="24"/>
                <w:szCs w:val="24"/>
              </w:rPr>
              <w:t>Other (%)</w:t>
            </w:r>
          </w:p>
        </w:tc>
        <w:tc>
          <w:tcPr>
            <w:tcW w:w="1219" w:type="dxa"/>
            <w:noWrap/>
          </w:tcPr>
          <w:p w14:paraId="46464478" w14:textId="77777777" w:rsidR="00AC4194" w:rsidRPr="00085A05" w:rsidRDefault="00AC4194" w:rsidP="00AC4194">
            <w:pPr>
              <w:jc w:val="center"/>
              <w:rPr>
                <w:rFonts w:cstheme="minorHAnsi"/>
                <w:sz w:val="24"/>
                <w:szCs w:val="24"/>
              </w:rPr>
            </w:pPr>
            <w:r w:rsidRPr="00085A05">
              <w:rPr>
                <w:rFonts w:cstheme="minorHAnsi"/>
                <w:b/>
                <w:bCs/>
                <w:sz w:val="24"/>
                <w:szCs w:val="24"/>
              </w:rPr>
              <w:t>Did not specify (%)</w:t>
            </w:r>
          </w:p>
        </w:tc>
      </w:tr>
      <w:tr w:rsidR="00AC4194" w:rsidRPr="00085A05" w14:paraId="10059607" w14:textId="77777777" w:rsidTr="00AC4194">
        <w:trPr>
          <w:trHeight w:val="257"/>
        </w:trPr>
        <w:tc>
          <w:tcPr>
            <w:tcW w:w="1843" w:type="dxa"/>
            <w:noWrap/>
            <w:hideMark/>
          </w:tcPr>
          <w:p w14:paraId="536387B0"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Commerce and Consumer Affairs</w:t>
            </w:r>
          </w:p>
        </w:tc>
        <w:tc>
          <w:tcPr>
            <w:tcW w:w="1701" w:type="dxa"/>
            <w:noWrap/>
            <w:hideMark/>
          </w:tcPr>
          <w:p w14:paraId="2C59424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77</w:t>
            </w:r>
          </w:p>
        </w:tc>
        <w:tc>
          <w:tcPr>
            <w:tcW w:w="2278" w:type="dxa"/>
            <w:noWrap/>
            <w:hideMark/>
          </w:tcPr>
          <w:p w14:paraId="77517C3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74 (96.1%)</w:t>
            </w:r>
          </w:p>
        </w:tc>
        <w:tc>
          <w:tcPr>
            <w:tcW w:w="1549" w:type="dxa"/>
            <w:noWrap/>
            <w:hideMark/>
          </w:tcPr>
          <w:p w14:paraId="0C17D1B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65 (87.8%)</w:t>
            </w:r>
          </w:p>
        </w:tc>
        <w:tc>
          <w:tcPr>
            <w:tcW w:w="1281" w:type="dxa"/>
            <w:noWrap/>
            <w:hideMark/>
          </w:tcPr>
          <w:p w14:paraId="08D5B4C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 (4.1%)</w:t>
            </w:r>
          </w:p>
        </w:tc>
        <w:tc>
          <w:tcPr>
            <w:tcW w:w="1134" w:type="dxa"/>
            <w:noWrap/>
            <w:hideMark/>
          </w:tcPr>
          <w:p w14:paraId="0985C2F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 (4.1%)</w:t>
            </w:r>
          </w:p>
        </w:tc>
        <w:tc>
          <w:tcPr>
            <w:tcW w:w="1134" w:type="dxa"/>
            <w:noWrap/>
            <w:hideMark/>
          </w:tcPr>
          <w:p w14:paraId="6B96255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(2.7%)</w:t>
            </w:r>
          </w:p>
        </w:tc>
        <w:tc>
          <w:tcPr>
            <w:tcW w:w="1281" w:type="dxa"/>
            <w:noWrap/>
            <w:hideMark/>
          </w:tcPr>
          <w:p w14:paraId="7A22AA9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(2.7%)</w:t>
            </w:r>
          </w:p>
        </w:tc>
        <w:tc>
          <w:tcPr>
            <w:tcW w:w="1129" w:type="dxa"/>
            <w:noWrap/>
            <w:hideMark/>
          </w:tcPr>
          <w:p w14:paraId="1EF6F045"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19" w:type="dxa"/>
            <w:noWrap/>
            <w:hideMark/>
          </w:tcPr>
          <w:p w14:paraId="026C4E5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(2.7%)</w:t>
            </w:r>
          </w:p>
        </w:tc>
      </w:tr>
      <w:tr w:rsidR="00AC4194" w:rsidRPr="00085A05" w14:paraId="1540A3D2" w14:textId="77777777" w:rsidTr="00AC4194">
        <w:trPr>
          <w:trHeight w:val="257"/>
        </w:trPr>
        <w:tc>
          <w:tcPr>
            <w:tcW w:w="1843" w:type="dxa"/>
            <w:hideMark/>
          </w:tcPr>
          <w:p w14:paraId="41595626"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the Community and Voluntary Sector</w:t>
            </w:r>
          </w:p>
        </w:tc>
        <w:tc>
          <w:tcPr>
            <w:tcW w:w="1701" w:type="dxa"/>
            <w:noWrap/>
            <w:hideMark/>
          </w:tcPr>
          <w:p w14:paraId="1B4AC4D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9</w:t>
            </w:r>
          </w:p>
        </w:tc>
        <w:tc>
          <w:tcPr>
            <w:tcW w:w="2278" w:type="dxa"/>
            <w:noWrap/>
            <w:hideMark/>
          </w:tcPr>
          <w:p w14:paraId="1E6E98E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 (77.8%)</w:t>
            </w:r>
          </w:p>
        </w:tc>
        <w:tc>
          <w:tcPr>
            <w:tcW w:w="1549" w:type="dxa"/>
            <w:noWrap/>
            <w:hideMark/>
          </w:tcPr>
          <w:p w14:paraId="13EC376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 (71.4%)</w:t>
            </w:r>
          </w:p>
        </w:tc>
        <w:tc>
          <w:tcPr>
            <w:tcW w:w="1281" w:type="dxa"/>
            <w:noWrap/>
            <w:hideMark/>
          </w:tcPr>
          <w:p w14:paraId="681706D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(28.6%)</w:t>
            </w:r>
          </w:p>
        </w:tc>
        <w:tc>
          <w:tcPr>
            <w:tcW w:w="1134" w:type="dxa"/>
            <w:noWrap/>
            <w:hideMark/>
          </w:tcPr>
          <w:p w14:paraId="566E79C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(14.3%)</w:t>
            </w:r>
          </w:p>
        </w:tc>
        <w:tc>
          <w:tcPr>
            <w:tcW w:w="1134" w:type="dxa"/>
            <w:noWrap/>
            <w:hideMark/>
          </w:tcPr>
          <w:p w14:paraId="674314B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hideMark/>
          </w:tcPr>
          <w:p w14:paraId="137FBF7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26E167D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19" w:type="dxa"/>
            <w:noWrap/>
            <w:hideMark/>
          </w:tcPr>
          <w:p w14:paraId="305A5A2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337D4AD9" w14:textId="77777777" w:rsidTr="00AC4194">
        <w:trPr>
          <w:trHeight w:val="257"/>
        </w:trPr>
        <w:tc>
          <w:tcPr>
            <w:tcW w:w="1843" w:type="dxa"/>
            <w:noWrap/>
            <w:hideMark/>
          </w:tcPr>
          <w:p w14:paraId="6BD95E1E"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Conservation</w:t>
            </w:r>
          </w:p>
        </w:tc>
        <w:tc>
          <w:tcPr>
            <w:tcW w:w="1701" w:type="dxa"/>
            <w:noWrap/>
            <w:hideMark/>
          </w:tcPr>
          <w:p w14:paraId="0CFC92E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228</w:t>
            </w:r>
          </w:p>
        </w:tc>
        <w:tc>
          <w:tcPr>
            <w:tcW w:w="2278" w:type="dxa"/>
            <w:noWrap/>
            <w:hideMark/>
          </w:tcPr>
          <w:p w14:paraId="509C278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228 (100.0%)</w:t>
            </w:r>
          </w:p>
        </w:tc>
        <w:tc>
          <w:tcPr>
            <w:tcW w:w="1549" w:type="dxa"/>
            <w:noWrap/>
            <w:hideMark/>
          </w:tcPr>
          <w:p w14:paraId="11A5DCD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129 (56.6%)</w:t>
            </w:r>
          </w:p>
        </w:tc>
        <w:tc>
          <w:tcPr>
            <w:tcW w:w="1281" w:type="dxa"/>
            <w:noWrap/>
            <w:hideMark/>
          </w:tcPr>
          <w:p w14:paraId="2316A3D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100 (44.3%)</w:t>
            </w:r>
          </w:p>
        </w:tc>
        <w:tc>
          <w:tcPr>
            <w:tcW w:w="1134" w:type="dxa"/>
            <w:noWrap/>
            <w:hideMark/>
          </w:tcPr>
          <w:p w14:paraId="3698204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(0.4%)</w:t>
            </w:r>
          </w:p>
        </w:tc>
        <w:tc>
          <w:tcPr>
            <w:tcW w:w="1134" w:type="dxa"/>
            <w:noWrap/>
            <w:hideMark/>
          </w:tcPr>
          <w:p w14:paraId="051A63D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 (1.3%)</w:t>
            </w:r>
          </w:p>
        </w:tc>
        <w:tc>
          <w:tcPr>
            <w:tcW w:w="1281" w:type="dxa"/>
            <w:noWrap/>
            <w:hideMark/>
          </w:tcPr>
          <w:p w14:paraId="6073E24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(0.4%)</w:t>
            </w:r>
          </w:p>
        </w:tc>
        <w:tc>
          <w:tcPr>
            <w:tcW w:w="1129" w:type="dxa"/>
            <w:noWrap/>
            <w:hideMark/>
          </w:tcPr>
          <w:p w14:paraId="58BB9A3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19" w:type="dxa"/>
            <w:noWrap/>
            <w:hideMark/>
          </w:tcPr>
          <w:p w14:paraId="301868E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50BDB087" w14:textId="77777777" w:rsidTr="00AC4194">
        <w:trPr>
          <w:trHeight w:val="257"/>
        </w:trPr>
        <w:tc>
          <w:tcPr>
            <w:tcW w:w="1843" w:type="dxa"/>
            <w:noWrap/>
            <w:hideMark/>
          </w:tcPr>
          <w:p w14:paraId="68AD3402"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Corrections</w:t>
            </w:r>
          </w:p>
        </w:tc>
        <w:tc>
          <w:tcPr>
            <w:tcW w:w="1701" w:type="dxa"/>
            <w:noWrap/>
            <w:hideMark/>
          </w:tcPr>
          <w:p w14:paraId="57B10E0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4</w:t>
            </w:r>
          </w:p>
        </w:tc>
        <w:tc>
          <w:tcPr>
            <w:tcW w:w="2278" w:type="dxa"/>
            <w:noWrap/>
            <w:hideMark/>
          </w:tcPr>
          <w:p w14:paraId="3E73686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4 (100.0%)</w:t>
            </w:r>
          </w:p>
        </w:tc>
        <w:tc>
          <w:tcPr>
            <w:tcW w:w="1549" w:type="dxa"/>
            <w:noWrap/>
            <w:hideMark/>
          </w:tcPr>
          <w:p w14:paraId="6C78ECB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(50.0%)</w:t>
            </w:r>
          </w:p>
        </w:tc>
        <w:tc>
          <w:tcPr>
            <w:tcW w:w="1281" w:type="dxa"/>
            <w:noWrap/>
            <w:hideMark/>
          </w:tcPr>
          <w:p w14:paraId="761D21C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(50.0%)</w:t>
            </w:r>
          </w:p>
        </w:tc>
        <w:tc>
          <w:tcPr>
            <w:tcW w:w="1134" w:type="dxa"/>
            <w:noWrap/>
            <w:hideMark/>
          </w:tcPr>
          <w:p w14:paraId="56A4F93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11F8FEC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hideMark/>
          </w:tcPr>
          <w:p w14:paraId="18521B2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20E8E71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19" w:type="dxa"/>
            <w:noWrap/>
            <w:hideMark/>
          </w:tcPr>
          <w:p w14:paraId="21F50B4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3C45E3ED" w14:textId="77777777" w:rsidTr="00AC4194">
        <w:trPr>
          <w:trHeight w:val="257"/>
        </w:trPr>
        <w:tc>
          <w:tcPr>
            <w:tcW w:w="1843" w:type="dxa"/>
            <w:noWrap/>
            <w:hideMark/>
          </w:tcPr>
          <w:p w14:paraId="182A04CF"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Defence</w:t>
            </w:r>
          </w:p>
        </w:tc>
        <w:tc>
          <w:tcPr>
            <w:tcW w:w="1701" w:type="dxa"/>
            <w:noWrap/>
            <w:hideMark/>
          </w:tcPr>
          <w:p w14:paraId="1F0743E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10</w:t>
            </w:r>
          </w:p>
        </w:tc>
        <w:tc>
          <w:tcPr>
            <w:tcW w:w="2278" w:type="dxa"/>
            <w:noWrap/>
            <w:hideMark/>
          </w:tcPr>
          <w:p w14:paraId="74C4D26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10 (100.0%)</w:t>
            </w:r>
          </w:p>
        </w:tc>
        <w:tc>
          <w:tcPr>
            <w:tcW w:w="1549" w:type="dxa"/>
            <w:noWrap/>
            <w:hideMark/>
          </w:tcPr>
          <w:p w14:paraId="3DC993D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9 (90.0%)</w:t>
            </w:r>
          </w:p>
        </w:tc>
        <w:tc>
          <w:tcPr>
            <w:tcW w:w="1281" w:type="dxa"/>
            <w:noWrap/>
            <w:hideMark/>
          </w:tcPr>
          <w:p w14:paraId="793861E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4 (40.0%)</w:t>
            </w:r>
          </w:p>
        </w:tc>
        <w:tc>
          <w:tcPr>
            <w:tcW w:w="1134" w:type="dxa"/>
            <w:noWrap/>
            <w:hideMark/>
          </w:tcPr>
          <w:p w14:paraId="03110F3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4080CC3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hideMark/>
          </w:tcPr>
          <w:p w14:paraId="2826B4F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6FF962E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19" w:type="dxa"/>
            <w:noWrap/>
            <w:hideMark/>
          </w:tcPr>
          <w:p w14:paraId="4D54762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21704D3A" w14:textId="77777777" w:rsidTr="00AC4194">
        <w:trPr>
          <w:trHeight w:val="257"/>
        </w:trPr>
        <w:tc>
          <w:tcPr>
            <w:tcW w:w="1843" w:type="dxa"/>
            <w:noWrap/>
            <w:hideMark/>
          </w:tcPr>
          <w:p w14:paraId="6045DD8D" w14:textId="77777777" w:rsidR="00AC4194" w:rsidRPr="00085A05" w:rsidRDefault="00AC4194" w:rsidP="00AC4194">
            <w:pPr>
              <w:rPr>
                <w:rFonts w:cstheme="minorHAnsi"/>
                <w:sz w:val="24"/>
                <w:szCs w:val="24"/>
              </w:rPr>
            </w:pPr>
            <w:r w:rsidRPr="00085A05">
              <w:rPr>
                <w:rFonts w:cstheme="minorHAnsi"/>
              </w:rPr>
              <w:t xml:space="preserve">Minister for </w:t>
            </w:r>
            <w:r w:rsidRPr="00085A05">
              <w:rPr>
                <w:rFonts w:cstheme="minorHAnsi"/>
              </w:rPr>
              <w:br/>
              <w:t xml:space="preserve">the Digital Economy and </w:t>
            </w:r>
            <w:r w:rsidRPr="00085A05">
              <w:rPr>
                <w:rFonts w:cstheme="minorHAnsi"/>
              </w:rPr>
              <w:br/>
              <w:t>Communications</w:t>
            </w:r>
          </w:p>
        </w:tc>
        <w:tc>
          <w:tcPr>
            <w:tcW w:w="1701" w:type="dxa"/>
            <w:noWrap/>
            <w:hideMark/>
          </w:tcPr>
          <w:p w14:paraId="73515DF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w:t>
            </w:r>
          </w:p>
        </w:tc>
        <w:tc>
          <w:tcPr>
            <w:tcW w:w="2278" w:type="dxa"/>
            <w:noWrap/>
            <w:hideMark/>
          </w:tcPr>
          <w:p w14:paraId="138F7EB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 (100.0%)</w:t>
            </w:r>
          </w:p>
        </w:tc>
        <w:tc>
          <w:tcPr>
            <w:tcW w:w="1549" w:type="dxa"/>
            <w:noWrap/>
            <w:hideMark/>
          </w:tcPr>
          <w:p w14:paraId="02FDEB9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4 (57.1%)</w:t>
            </w:r>
          </w:p>
        </w:tc>
        <w:tc>
          <w:tcPr>
            <w:tcW w:w="1281" w:type="dxa"/>
            <w:noWrap/>
            <w:hideMark/>
          </w:tcPr>
          <w:p w14:paraId="6244761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(28.6%)</w:t>
            </w:r>
          </w:p>
        </w:tc>
        <w:tc>
          <w:tcPr>
            <w:tcW w:w="1134" w:type="dxa"/>
            <w:noWrap/>
            <w:hideMark/>
          </w:tcPr>
          <w:p w14:paraId="7772656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(14.3%)</w:t>
            </w:r>
          </w:p>
        </w:tc>
        <w:tc>
          <w:tcPr>
            <w:tcW w:w="1134" w:type="dxa"/>
            <w:noWrap/>
            <w:hideMark/>
          </w:tcPr>
          <w:p w14:paraId="7AAA3C7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(28.6%)</w:t>
            </w:r>
          </w:p>
        </w:tc>
        <w:tc>
          <w:tcPr>
            <w:tcW w:w="1281" w:type="dxa"/>
            <w:noWrap/>
            <w:hideMark/>
          </w:tcPr>
          <w:p w14:paraId="6FDDDB9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2D3F467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19" w:type="dxa"/>
            <w:noWrap/>
            <w:hideMark/>
          </w:tcPr>
          <w:p w14:paraId="6F80209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6DEB825A" w14:textId="77777777" w:rsidTr="00AC4194">
        <w:trPr>
          <w:trHeight w:val="257"/>
        </w:trPr>
        <w:tc>
          <w:tcPr>
            <w:tcW w:w="1843" w:type="dxa"/>
            <w:noWrap/>
            <w:hideMark/>
          </w:tcPr>
          <w:p w14:paraId="6C4F7F69"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Disability Issues</w:t>
            </w:r>
          </w:p>
        </w:tc>
        <w:tc>
          <w:tcPr>
            <w:tcW w:w="1701" w:type="dxa"/>
            <w:noWrap/>
            <w:hideMark/>
          </w:tcPr>
          <w:p w14:paraId="40D7DB1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8</w:t>
            </w:r>
          </w:p>
        </w:tc>
        <w:tc>
          <w:tcPr>
            <w:tcW w:w="2278" w:type="dxa"/>
            <w:noWrap/>
            <w:hideMark/>
          </w:tcPr>
          <w:p w14:paraId="33FC528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 (87.5%)</w:t>
            </w:r>
          </w:p>
        </w:tc>
        <w:tc>
          <w:tcPr>
            <w:tcW w:w="1549" w:type="dxa"/>
            <w:noWrap/>
            <w:hideMark/>
          </w:tcPr>
          <w:p w14:paraId="71F6CAB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4 (57.1%)</w:t>
            </w:r>
          </w:p>
        </w:tc>
        <w:tc>
          <w:tcPr>
            <w:tcW w:w="1281" w:type="dxa"/>
            <w:noWrap/>
            <w:hideMark/>
          </w:tcPr>
          <w:p w14:paraId="23CC189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 (42.9%)</w:t>
            </w:r>
          </w:p>
        </w:tc>
        <w:tc>
          <w:tcPr>
            <w:tcW w:w="1134" w:type="dxa"/>
            <w:noWrap/>
            <w:hideMark/>
          </w:tcPr>
          <w:p w14:paraId="67D721C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4338BF5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(14.3%)</w:t>
            </w:r>
          </w:p>
        </w:tc>
        <w:tc>
          <w:tcPr>
            <w:tcW w:w="1281" w:type="dxa"/>
            <w:noWrap/>
            <w:hideMark/>
          </w:tcPr>
          <w:p w14:paraId="73114ED5"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7A0A469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19" w:type="dxa"/>
            <w:noWrap/>
            <w:hideMark/>
          </w:tcPr>
          <w:p w14:paraId="77435A4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76009836" w14:textId="77777777" w:rsidTr="00AC4194">
        <w:trPr>
          <w:trHeight w:val="257"/>
        </w:trPr>
        <w:tc>
          <w:tcPr>
            <w:tcW w:w="1843" w:type="dxa"/>
            <w:noWrap/>
          </w:tcPr>
          <w:p w14:paraId="7EF49CD2" w14:textId="77777777" w:rsidR="00AC4194" w:rsidRPr="00085A05" w:rsidRDefault="00AC4194" w:rsidP="00AC4194">
            <w:pPr>
              <w:rPr>
                <w:rFonts w:cstheme="minorHAnsi"/>
                <w:sz w:val="24"/>
                <w:szCs w:val="24"/>
              </w:rPr>
            </w:pPr>
            <w:r w:rsidRPr="00085A05">
              <w:rPr>
                <w:rFonts w:cstheme="minorHAnsi"/>
                <w:sz w:val="24"/>
                <w:szCs w:val="24"/>
              </w:rPr>
              <w:t>Minister for Disarmament and Arms Control</w:t>
            </w:r>
          </w:p>
        </w:tc>
        <w:tc>
          <w:tcPr>
            <w:tcW w:w="1701" w:type="dxa"/>
            <w:noWrap/>
          </w:tcPr>
          <w:p w14:paraId="0931144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4</w:t>
            </w:r>
          </w:p>
        </w:tc>
        <w:tc>
          <w:tcPr>
            <w:tcW w:w="2278" w:type="dxa"/>
            <w:noWrap/>
          </w:tcPr>
          <w:p w14:paraId="3AE4E375"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4 (100.0%)</w:t>
            </w:r>
          </w:p>
        </w:tc>
        <w:tc>
          <w:tcPr>
            <w:tcW w:w="1549" w:type="dxa"/>
            <w:noWrap/>
          </w:tcPr>
          <w:p w14:paraId="79F6C14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(50.0%)</w:t>
            </w:r>
          </w:p>
        </w:tc>
        <w:tc>
          <w:tcPr>
            <w:tcW w:w="1281" w:type="dxa"/>
            <w:noWrap/>
          </w:tcPr>
          <w:p w14:paraId="0A62202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tcPr>
          <w:p w14:paraId="7178642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(50.0%)</w:t>
            </w:r>
          </w:p>
        </w:tc>
        <w:tc>
          <w:tcPr>
            <w:tcW w:w="1134" w:type="dxa"/>
            <w:noWrap/>
          </w:tcPr>
          <w:p w14:paraId="32A6891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39E683F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5B6236B5"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19" w:type="dxa"/>
            <w:noWrap/>
          </w:tcPr>
          <w:p w14:paraId="61D9A7A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bl>
    <w:p w14:paraId="736D8683" w14:textId="77777777" w:rsidR="00AC4194" w:rsidRPr="00085A05" w:rsidRDefault="00AC4194">
      <w:pPr>
        <w:rPr>
          <w:rFonts w:cstheme="minorHAnsi"/>
        </w:rPr>
      </w:pPr>
      <w:r w:rsidRPr="00085A05">
        <w:rPr>
          <w:rFonts w:cstheme="minorHAnsi"/>
        </w:rPr>
        <w:br w:type="page"/>
      </w:r>
    </w:p>
    <w:tbl>
      <w:tblPr>
        <w:tblStyle w:val="TableGrid"/>
        <w:tblW w:w="14737" w:type="dxa"/>
        <w:tblLayout w:type="fixed"/>
        <w:tblLook w:val="04A0" w:firstRow="1" w:lastRow="0" w:firstColumn="1" w:lastColumn="0" w:noHBand="0" w:noVBand="1"/>
      </w:tblPr>
      <w:tblGrid>
        <w:gridCol w:w="1843"/>
        <w:gridCol w:w="1701"/>
        <w:gridCol w:w="2278"/>
        <w:gridCol w:w="1828"/>
        <w:gridCol w:w="1002"/>
        <w:gridCol w:w="1134"/>
        <w:gridCol w:w="1134"/>
        <w:gridCol w:w="1281"/>
        <w:gridCol w:w="1129"/>
        <w:gridCol w:w="1407"/>
      </w:tblGrid>
      <w:tr w:rsidR="00AC4194" w:rsidRPr="00085A05" w14:paraId="174EDC6C" w14:textId="77777777" w:rsidTr="00634DB2">
        <w:trPr>
          <w:trHeight w:val="257"/>
        </w:trPr>
        <w:tc>
          <w:tcPr>
            <w:tcW w:w="1843" w:type="dxa"/>
            <w:noWrap/>
          </w:tcPr>
          <w:p w14:paraId="3FBADA72" w14:textId="6E807C08" w:rsidR="00AC4194" w:rsidRPr="00085A05" w:rsidRDefault="00F7467A" w:rsidP="00AC4194">
            <w:pPr>
              <w:rPr>
                <w:rFonts w:cstheme="minorHAnsi"/>
                <w:b/>
                <w:bCs/>
                <w:sz w:val="24"/>
                <w:szCs w:val="24"/>
              </w:rPr>
            </w:pPr>
            <w:r>
              <w:rPr>
                <w:rFonts w:eastAsia="Times New Roman" w:cstheme="minorHAnsi"/>
                <w:b/>
                <w:bCs/>
                <w:sz w:val="24"/>
                <w:szCs w:val="24"/>
                <w:lang w:eastAsia="en-NZ"/>
              </w:rPr>
              <w:lastRenderedPageBreak/>
              <w:t>Ministerial portfolio</w:t>
            </w:r>
          </w:p>
        </w:tc>
        <w:tc>
          <w:tcPr>
            <w:tcW w:w="1701" w:type="dxa"/>
            <w:noWrap/>
          </w:tcPr>
          <w:p w14:paraId="7E5B2BAA" w14:textId="77777777" w:rsidR="00AC4194" w:rsidRPr="00085A05" w:rsidRDefault="00AC4194" w:rsidP="00AC4194">
            <w:pPr>
              <w:jc w:val="center"/>
              <w:rPr>
                <w:rFonts w:cstheme="minorHAnsi"/>
                <w:b/>
                <w:bCs/>
                <w:sz w:val="24"/>
                <w:szCs w:val="24"/>
              </w:rPr>
            </w:pPr>
            <w:r w:rsidRPr="00085A05">
              <w:rPr>
                <w:rFonts w:cstheme="minorHAnsi"/>
                <w:b/>
                <w:bCs/>
                <w:sz w:val="24"/>
                <w:szCs w:val="24"/>
              </w:rPr>
              <w:t>Number of Appointees</w:t>
            </w:r>
          </w:p>
        </w:tc>
        <w:tc>
          <w:tcPr>
            <w:tcW w:w="2278" w:type="dxa"/>
            <w:noWrap/>
          </w:tcPr>
          <w:p w14:paraId="0AA71A50" w14:textId="77777777" w:rsidR="00AC4194" w:rsidRPr="00085A05" w:rsidRDefault="00AC4194" w:rsidP="00AC4194">
            <w:pPr>
              <w:jc w:val="center"/>
              <w:rPr>
                <w:rFonts w:cstheme="minorHAnsi"/>
                <w:b/>
                <w:bCs/>
                <w:sz w:val="24"/>
                <w:szCs w:val="24"/>
              </w:rPr>
            </w:pPr>
            <w:r w:rsidRPr="00085A05">
              <w:rPr>
                <w:rFonts w:cstheme="minorHAnsi"/>
                <w:b/>
                <w:bCs/>
                <w:sz w:val="24"/>
                <w:szCs w:val="24"/>
              </w:rPr>
              <w:t>Appointees with ethnicity data (%)</w:t>
            </w:r>
          </w:p>
        </w:tc>
        <w:tc>
          <w:tcPr>
            <w:tcW w:w="1828" w:type="dxa"/>
            <w:noWrap/>
          </w:tcPr>
          <w:p w14:paraId="47A924C9" w14:textId="77777777" w:rsidR="00AC4194" w:rsidRPr="00085A05" w:rsidRDefault="00AC4194" w:rsidP="00AC4194">
            <w:pPr>
              <w:jc w:val="center"/>
              <w:rPr>
                <w:rFonts w:cstheme="minorHAnsi"/>
                <w:b/>
                <w:bCs/>
                <w:sz w:val="24"/>
                <w:szCs w:val="24"/>
              </w:rPr>
            </w:pPr>
            <w:r w:rsidRPr="00085A05">
              <w:rPr>
                <w:rFonts w:cstheme="minorHAnsi"/>
                <w:b/>
                <w:bCs/>
                <w:sz w:val="24"/>
                <w:szCs w:val="24"/>
              </w:rPr>
              <w:t>NZ European or European (%)</w:t>
            </w:r>
          </w:p>
        </w:tc>
        <w:tc>
          <w:tcPr>
            <w:tcW w:w="1002" w:type="dxa"/>
            <w:noWrap/>
          </w:tcPr>
          <w:p w14:paraId="3EF515ED" w14:textId="77777777" w:rsidR="00AC4194" w:rsidRPr="00085A05" w:rsidRDefault="00AC4194" w:rsidP="00AC4194">
            <w:pPr>
              <w:jc w:val="center"/>
              <w:rPr>
                <w:rFonts w:cstheme="minorHAnsi"/>
                <w:b/>
                <w:bCs/>
                <w:sz w:val="24"/>
                <w:szCs w:val="24"/>
              </w:rPr>
            </w:pPr>
            <w:r w:rsidRPr="00085A05">
              <w:rPr>
                <w:rFonts w:cstheme="minorHAnsi"/>
                <w:b/>
                <w:bCs/>
                <w:sz w:val="24"/>
                <w:szCs w:val="24"/>
              </w:rPr>
              <w:t>Māori (%)</w:t>
            </w:r>
          </w:p>
        </w:tc>
        <w:tc>
          <w:tcPr>
            <w:tcW w:w="1134" w:type="dxa"/>
            <w:noWrap/>
          </w:tcPr>
          <w:p w14:paraId="5B56F5F2" w14:textId="77777777" w:rsidR="00AC4194" w:rsidRPr="00085A05" w:rsidRDefault="00AC4194" w:rsidP="00AC4194">
            <w:pPr>
              <w:jc w:val="center"/>
              <w:rPr>
                <w:rFonts w:cstheme="minorHAnsi"/>
                <w:b/>
                <w:bCs/>
                <w:sz w:val="24"/>
                <w:szCs w:val="24"/>
              </w:rPr>
            </w:pPr>
            <w:r w:rsidRPr="00085A05">
              <w:rPr>
                <w:rFonts w:cstheme="minorHAnsi"/>
                <w:b/>
                <w:bCs/>
                <w:sz w:val="24"/>
                <w:szCs w:val="24"/>
              </w:rPr>
              <w:t>Pacific (%)</w:t>
            </w:r>
          </w:p>
        </w:tc>
        <w:tc>
          <w:tcPr>
            <w:tcW w:w="1134" w:type="dxa"/>
            <w:noWrap/>
          </w:tcPr>
          <w:p w14:paraId="32261E61" w14:textId="77777777" w:rsidR="00AC4194" w:rsidRPr="00085A05" w:rsidRDefault="00AC4194" w:rsidP="00AC4194">
            <w:pPr>
              <w:jc w:val="center"/>
              <w:rPr>
                <w:rFonts w:cstheme="minorHAnsi"/>
                <w:b/>
                <w:bCs/>
                <w:sz w:val="24"/>
                <w:szCs w:val="24"/>
              </w:rPr>
            </w:pPr>
            <w:r w:rsidRPr="00085A05">
              <w:rPr>
                <w:rFonts w:cstheme="minorHAnsi"/>
                <w:b/>
                <w:bCs/>
                <w:sz w:val="24"/>
                <w:szCs w:val="24"/>
              </w:rPr>
              <w:t>Asian (%)</w:t>
            </w:r>
          </w:p>
        </w:tc>
        <w:tc>
          <w:tcPr>
            <w:tcW w:w="1281" w:type="dxa"/>
            <w:noWrap/>
          </w:tcPr>
          <w:p w14:paraId="7B68446E" w14:textId="77777777" w:rsidR="00AC4194" w:rsidRPr="00085A05" w:rsidRDefault="00AC4194" w:rsidP="00AC4194">
            <w:pPr>
              <w:jc w:val="center"/>
              <w:rPr>
                <w:rFonts w:cstheme="minorHAnsi"/>
                <w:b/>
                <w:bCs/>
                <w:sz w:val="24"/>
                <w:szCs w:val="24"/>
              </w:rPr>
            </w:pPr>
            <w:r w:rsidRPr="00085A05">
              <w:rPr>
                <w:rFonts w:cstheme="minorHAnsi"/>
                <w:b/>
                <w:bCs/>
                <w:sz w:val="24"/>
                <w:szCs w:val="24"/>
              </w:rPr>
              <w:t>MELAA (%)</w:t>
            </w:r>
          </w:p>
        </w:tc>
        <w:tc>
          <w:tcPr>
            <w:tcW w:w="1129" w:type="dxa"/>
            <w:noWrap/>
          </w:tcPr>
          <w:p w14:paraId="6A161DF4" w14:textId="77777777" w:rsidR="00AC4194" w:rsidRPr="00085A05" w:rsidRDefault="00AC4194" w:rsidP="00AC4194">
            <w:pPr>
              <w:jc w:val="center"/>
              <w:rPr>
                <w:rFonts w:cstheme="minorHAnsi"/>
                <w:b/>
                <w:bCs/>
                <w:sz w:val="24"/>
                <w:szCs w:val="24"/>
              </w:rPr>
            </w:pPr>
            <w:r w:rsidRPr="00085A05">
              <w:rPr>
                <w:rFonts w:cstheme="minorHAnsi"/>
                <w:b/>
                <w:bCs/>
                <w:sz w:val="24"/>
                <w:szCs w:val="24"/>
              </w:rPr>
              <w:t>Other (%)</w:t>
            </w:r>
          </w:p>
        </w:tc>
        <w:tc>
          <w:tcPr>
            <w:tcW w:w="1407" w:type="dxa"/>
            <w:noWrap/>
          </w:tcPr>
          <w:p w14:paraId="6D880C5A" w14:textId="77777777" w:rsidR="00AC4194" w:rsidRPr="00085A05" w:rsidRDefault="00AC4194" w:rsidP="00AC4194">
            <w:pPr>
              <w:jc w:val="center"/>
              <w:rPr>
                <w:rFonts w:cstheme="minorHAnsi"/>
                <w:b/>
                <w:bCs/>
                <w:sz w:val="24"/>
                <w:szCs w:val="24"/>
              </w:rPr>
            </w:pPr>
            <w:r w:rsidRPr="00085A05">
              <w:rPr>
                <w:rFonts w:cstheme="minorHAnsi"/>
                <w:b/>
                <w:bCs/>
                <w:sz w:val="24"/>
                <w:szCs w:val="24"/>
              </w:rPr>
              <w:t>Did not specify (%)</w:t>
            </w:r>
          </w:p>
        </w:tc>
      </w:tr>
      <w:tr w:rsidR="00AC4194" w:rsidRPr="00085A05" w14:paraId="0DF52C83" w14:textId="77777777" w:rsidTr="00634DB2">
        <w:trPr>
          <w:trHeight w:val="257"/>
        </w:trPr>
        <w:tc>
          <w:tcPr>
            <w:tcW w:w="1843" w:type="dxa"/>
            <w:noWrap/>
            <w:hideMark/>
          </w:tcPr>
          <w:p w14:paraId="476ADB4C"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Diversity, Inclusion and Ethnic Communities</w:t>
            </w:r>
          </w:p>
        </w:tc>
        <w:tc>
          <w:tcPr>
            <w:tcW w:w="1701" w:type="dxa"/>
            <w:noWrap/>
            <w:hideMark/>
          </w:tcPr>
          <w:p w14:paraId="696BD80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8</w:t>
            </w:r>
          </w:p>
        </w:tc>
        <w:tc>
          <w:tcPr>
            <w:tcW w:w="2278" w:type="dxa"/>
            <w:noWrap/>
            <w:hideMark/>
          </w:tcPr>
          <w:p w14:paraId="694CB56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8 (100.0%)</w:t>
            </w:r>
          </w:p>
        </w:tc>
        <w:tc>
          <w:tcPr>
            <w:tcW w:w="1828" w:type="dxa"/>
            <w:noWrap/>
            <w:hideMark/>
          </w:tcPr>
          <w:p w14:paraId="3ED8173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002" w:type="dxa"/>
            <w:noWrap/>
            <w:hideMark/>
          </w:tcPr>
          <w:p w14:paraId="02FFA14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23DAE3C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1F6131F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8 (100.0%)</w:t>
            </w:r>
          </w:p>
        </w:tc>
        <w:tc>
          <w:tcPr>
            <w:tcW w:w="1281" w:type="dxa"/>
            <w:noWrap/>
            <w:hideMark/>
          </w:tcPr>
          <w:p w14:paraId="6EC6DE6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5E4F9B3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hideMark/>
          </w:tcPr>
          <w:p w14:paraId="2F027FF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4C4CE3E9" w14:textId="77777777" w:rsidTr="00634DB2">
        <w:trPr>
          <w:trHeight w:val="257"/>
        </w:trPr>
        <w:tc>
          <w:tcPr>
            <w:tcW w:w="1843" w:type="dxa"/>
            <w:hideMark/>
          </w:tcPr>
          <w:p w14:paraId="11B94D06"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Responsible for Earthquake Commission</w:t>
            </w:r>
          </w:p>
        </w:tc>
        <w:tc>
          <w:tcPr>
            <w:tcW w:w="1701" w:type="dxa"/>
            <w:noWrap/>
            <w:hideMark/>
          </w:tcPr>
          <w:p w14:paraId="0CCC91D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15</w:t>
            </w:r>
          </w:p>
        </w:tc>
        <w:tc>
          <w:tcPr>
            <w:tcW w:w="2278" w:type="dxa"/>
            <w:noWrap/>
            <w:hideMark/>
          </w:tcPr>
          <w:p w14:paraId="1F036A2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15 (100.0%)</w:t>
            </w:r>
          </w:p>
        </w:tc>
        <w:tc>
          <w:tcPr>
            <w:tcW w:w="1828" w:type="dxa"/>
            <w:noWrap/>
            <w:hideMark/>
          </w:tcPr>
          <w:p w14:paraId="610B2DF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15 (100.0%)</w:t>
            </w:r>
          </w:p>
        </w:tc>
        <w:tc>
          <w:tcPr>
            <w:tcW w:w="1002" w:type="dxa"/>
            <w:noWrap/>
            <w:hideMark/>
          </w:tcPr>
          <w:p w14:paraId="04EFE6A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(6.7%)</w:t>
            </w:r>
          </w:p>
        </w:tc>
        <w:tc>
          <w:tcPr>
            <w:tcW w:w="1134" w:type="dxa"/>
            <w:noWrap/>
            <w:hideMark/>
          </w:tcPr>
          <w:p w14:paraId="027060C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2C3E3A9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hideMark/>
          </w:tcPr>
          <w:p w14:paraId="6A5998F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(6.7%)</w:t>
            </w:r>
          </w:p>
        </w:tc>
        <w:tc>
          <w:tcPr>
            <w:tcW w:w="1129" w:type="dxa"/>
            <w:noWrap/>
            <w:hideMark/>
          </w:tcPr>
          <w:p w14:paraId="0A4DB60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hideMark/>
          </w:tcPr>
          <w:p w14:paraId="624D589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37683378" w14:textId="77777777" w:rsidTr="00634DB2">
        <w:trPr>
          <w:trHeight w:val="257"/>
        </w:trPr>
        <w:tc>
          <w:tcPr>
            <w:tcW w:w="1843" w:type="dxa"/>
            <w:noWrap/>
            <w:hideMark/>
          </w:tcPr>
          <w:p w14:paraId="3CD044ED"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Economic and Regional Development</w:t>
            </w:r>
          </w:p>
        </w:tc>
        <w:tc>
          <w:tcPr>
            <w:tcW w:w="1701" w:type="dxa"/>
            <w:noWrap/>
            <w:hideMark/>
          </w:tcPr>
          <w:p w14:paraId="1CF1056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24</w:t>
            </w:r>
          </w:p>
        </w:tc>
        <w:tc>
          <w:tcPr>
            <w:tcW w:w="2278" w:type="dxa"/>
            <w:noWrap/>
            <w:hideMark/>
          </w:tcPr>
          <w:p w14:paraId="6569EB7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24 (100.0%)</w:t>
            </w:r>
          </w:p>
        </w:tc>
        <w:tc>
          <w:tcPr>
            <w:tcW w:w="1828" w:type="dxa"/>
            <w:noWrap/>
            <w:hideMark/>
          </w:tcPr>
          <w:p w14:paraId="2B7ABE9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15 (62.5%)</w:t>
            </w:r>
          </w:p>
        </w:tc>
        <w:tc>
          <w:tcPr>
            <w:tcW w:w="1002" w:type="dxa"/>
            <w:noWrap/>
            <w:hideMark/>
          </w:tcPr>
          <w:p w14:paraId="1EEDC36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11 (45.8%)</w:t>
            </w:r>
          </w:p>
        </w:tc>
        <w:tc>
          <w:tcPr>
            <w:tcW w:w="1134" w:type="dxa"/>
            <w:noWrap/>
            <w:hideMark/>
          </w:tcPr>
          <w:p w14:paraId="226F050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(4.2%)</w:t>
            </w:r>
          </w:p>
        </w:tc>
        <w:tc>
          <w:tcPr>
            <w:tcW w:w="1134" w:type="dxa"/>
            <w:noWrap/>
            <w:hideMark/>
          </w:tcPr>
          <w:p w14:paraId="18202AD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hideMark/>
          </w:tcPr>
          <w:p w14:paraId="25176EE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0F05E7F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hideMark/>
          </w:tcPr>
          <w:p w14:paraId="709FA41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(4.2%)</w:t>
            </w:r>
          </w:p>
        </w:tc>
      </w:tr>
      <w:tr w:rsidR="00AC4194" w:rsidRPr="00085A05" w14:paraId="3AEB762D" w14:textId="77777777" w:rsidTr="00634DB2">
        <w:trPr>
          <w:trHeight w:val="257"/>
        </w:trPr>
        <w:tc>
          <w:tcPr>
            <w:tcW w:w="1843" w:type="dxa"/>
            <w:noWrap/>
            <w:hideMark/>
          </w:tcPr>
          <w:p w14:paraId="338B6653"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Education</w:t>
            </w:r>
          </w:p>
        </w:tc>
        <w:tc>
          <w:tcPr>
            <w:tcW w:w="1701" w:type="dxa"/>
            <w:noWrap/>
            <w:hideMark/>
          </w:tcPr>
          <w:p w14:paraId="05E14EE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163</w:t>
            </w:r>
          </w:p>
        </w:tc>
        <w:tc>
          <w:tcPr>
            <w:tcW w:w="2278" w:type="dxa"/>
            <w:noWrap/>
            <w:hideMark/>
          </w:tcPr>
          <w:p w14:paraId="2F9DAC9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163 (100.0%)</w:t>
            </w:r>
          </w:p>
        </w:tc>
        <w:tc>
          <w:tcPr>
            <w:tcW w:w="1828" w:type="dxa"/>
            <w:noWrap/>
            <w:hideMark/>
          </w:tcPr>
          <w:p w14:paraId="4EF31C8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85 (52.1%)</w:t>
            </w:r>
          </w:p>
        </w:tc>
        <w:tc>
          <w:tcPr>
            <w:tcW w:w="1002" w:type="dxa"/>
            <w:noWrap/>
            <w:hideMark/>
          </w:tcPr>
          <w:p w14:paraId="5F9A7B0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64 (39.3%)</w:t>
            </w:r>
          </w:p>
        </w:tc>
        <w:tc>
          <w:tcPr>
            <w:tcW w:w="1134" w:type="dxa"/>
            <w:noWrap/>
            <w:hideMark/>
          </w:tcPr>
          <w:p w14:paraId="446E8B6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18 (11.0%)</w:t>
            </w:r>
          </w:p>
        </w:tc>
        <w:tc>
          <w:tcPr>
            <w:tcW w:w="1134" w:type="dxa"/>
            <w:noWrap/>
            <w:hideMark/>
          </w:tcPr>
          <w:p w14:paraId="5FE7537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 (3.1%)</w:t>
            </w:r>
          </w:p>
        </w:tc>
        <w:tc>
          <w:tcPr>
            <w:tcW w:w="1281" w:type="dxa"/>
            <w:noWrap/>
            <w:hideMark/>
          </w:tcPr>
          <w:p w14:paraId="487A2D5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122B0B8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hideMark/>
          </w:tcPr>
          <w:p w14:paraId="1866CDA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1A949F59" w14:textId="77777777" w:rsidTr="00634DB2">
        <w:trPr>
          <w:trHeight w:val="257"/>
        </w:trPr>
        <w:tc>
          <w:tcPr>
            <w:tcW w:w="1843" w:type="dxa"/>
            <w:noWrap/>
            <w:hideMark/>
          </w:tcPr>
          <w:p w14:paraId="76216A45"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Emergency Management</w:t>
            </w:r>
          </w:p>
        </w:tc>
        <w:tc>
          <w:tcPr>
            <w:tcW w:w="1701" w:type="dxa"/>
            <w:noWrap/>
            <w:hideMark/>
          </w:tcPr>
          <w:p w14:paraId="7AF6D5A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w:t>
            </w:r>
          </w:p>
        </w:tc>
        <w:tc>
          <w:tcPr>
            <w:tcW w:w="2278" w:type="dxa"/>
            <w:noWrap/>
            <w:hideMark/>
          </w:tcPr>
          <w:p w14:paraId="6A700405"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 (100.0%)</w:t>
            </w:r>
          </w:p>
        </w:tc>
        <w:tc>
          <w:tcPr>
            <w:tcW w:w="1828" w:type="dxa"/>
            <w:noWrap/>
            <w:hideMark/>
          </w:tcPr>
          <w:p w14:paraId="66571A3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002" w:type="dxa"/>
            <w:noWrap/>
            <w:hideMark/>
          </w:tcPr>
          <w:p w14:paraId="3696A1F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 (100.0%)</w:t>
            </w:r>
          </w:p>
        </w:tc>
        <w:tc>
          <w:tcPr>
            <w:tcW w:w="1134" w:type="dxa"/>
            <w:noWrap/>
            <w:hideMark/>
          </w:tcPr>
          <w:p w14:paraId="4BD0CB6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241861F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hideMark/>
          </w:tcPr>
          <w:p w14:paraId="567262D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7D46E1D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hideMark/>
          </w:tcPr>
          <w:p w14:paraId="2351F79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51A60D6D" w14:textId="77777777" w:rsidTr="00634DB2">
        <w:trPr>
          <w:trHeight w:val="257"/>
        </w:trPr>
        <w:tc>
          <w:tcPr>
            <w:tcW w:w="1843" w:type="dxa"/>
            <w:hideMark/>
          </w:tcPr>
          <w:p w14:paraId="52B1C8FC"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Energy and Resources</w:t>
            </w:r>
          </w:p>
        </w:tc>
        <w:tc>
          <w:tcPr>
            <w:tcW w:w="1701" w:type="dxa"/>
            <w:noWrap/>
            <w:hideMark/>
          </w:tcPr>
          <w:p w14:paraId="0978597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17</w:t>
            </w:r>
          </w:p>
        </w:tc>
        <w:tc>
          <w:tcPr>
            <w:tcW w:w="2278" w:type="dxa"/>
            <w:noWrap/>
            <w:hideMark/>
          </w:tcPr>
          <w:p w14:paraId="690D15F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16 (94.1%)</w:t>
            </w:r>
          </w:p>
        </w:tc>
        <w:tc>
          <w:tcPr>
            <w:tcW w:w="1828" w:type="dxa"/>
            <w:noWrap/>
            <w:hideMark/>
          </w:tcPr>
          <w:p w14:paraId="3610F94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14 (87.5%)</w:t>
            </w:r>
          </w:p>
        </w:tc>
        <w:tc>
          <w:tcPr>
            <w:tcW w:w="1002" w:type="dxa"/>
            <w:noWrap/>
            <w:hideMark/>
          </w:tcPr>
          <w:p w14:paraId="4438E4E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(6.3%)</w:t>
            </w:r>
          </w:p>
        </w:tc>
        <w:tc>
          <w:tcPr>
            <w:tcW w:w="1134" w:type="dxa"/>
            <w:noWrap/>
            <w:hideMark/>
          </w:tcPr>
          <w:p w14:paraId="55B1406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0C00F09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hideMark/>
          </w:tcPr>
          <w:p w14:paraId="1B1A685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5F2072E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hideMark/>
          </w:tcPr>
          <w:p w14:paraId="7AE5818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(12.5%)</w:t>
            </w:r>
          </w:p>
        </w:tc>
      </w:tr>
      <w:tr w:rsidR="00AC4194" w:rsidRPr="00085A05" w14:paraId="401460AD" w14:textId="77777777" w:rsidTr="00634DB2">
        <w:trPr>
          <w:trHeight w:val="257"/>
        </w:trPr>
        <w:tc>
          <w:tcPr>
            <w:tcW w:w="1843" w:type="dxa"/>
            <w:hideMark/>
          </w:tcPr>
          <w:p w14:paraId="6A5DE73C"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the Environment</w:t>
            </w:r>
          </w:p>
        </w:tc>
        <w:tc>
          <w:tcPr>
            <w:tcW w:w="1701" w:type="dxa"/>
            <w:noWrap/>
            <w:hideMark/>
          </w:tcPr>
          <w:p w14:paraId="2F7CE46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66</w:t>
            </w:r>
          </w:p>
        </w:tc>
        <w:tc>
          <w:tcPr>
            <w:tcW w:w="2278" w:type="dxa"/>
            <w:noWrap/>
            <w:hideMark/>
          </w:tcPr>
          <w:p w14:paraId="65541E8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63 (95.5%)</w:t>
            </w:r>
          </w:p>
        </w:tc>
        <w:tc>
          <w:tcPr>
            <w:tcW w:w="1828" w:type="dxa"/>
            <w:noWrap/>
            <w:hideMark/>
          </w:tcPr>
          <w:p w14:paraId="6725428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54 (85.7%)</w:t>
            </w:r>
          </w:p>
        </w:tc>
        <w:tc>
          <w:tcPr>
            <w:tcW w:w="1002" w:type="dxa"/>
            <w:noWrap/>
            <w:hideMark/>
          </w:tcPr>
          <w:p w14:paraId="1B76AC3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13 (20.6%)</w:t>
            </w:r>
          </w:p>
        </w:tc>
        <w:tc>
          <w:tcPr>
            <w:tcW w:w="1134" w:type="dxa"/>
            <w:noWrap/>
            <w:hideMark/>
          </w:tcPr>
          <w:p w14:paraId="32BA363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2CBDB8B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(1.6%)</w:t>
            </w:r>
          </w:p>
        </w:tc>
        <w:tc>
          <w:tcPr>
            <w:tcW w:w="1281" w:type="dxa"/>
            <w:noWrap/>
            <w:hideMark/>
          </w:tcPr>
          <w:p w14:paraId="0563FFD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685A161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hideMark/>
          </w:tcPr>
          <w:p w14:paraId="630E8BC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5C306E29" w14:textId="77777777" w:rsidTr="00634DB2">
        <w:trPr>
          <w:trHeight w:val="257"/>
        </w:trPr>
        <w:tc>
          <w:tcPr>
            <w:tcW w:w="1843" w:type="dxa"/>
            <w:noWrap/>
            <w:hideMark/>
          </w:tcPr>
          <w:p w14:paraId="68CDA676"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Finance</w:t>
            </w:r>
          </w:p>
        </w:tc>
        <w:tc>
          <w:tcPr>
            <w:tcW w:w="1701" w:type="dxa"/>
            <w:noWrap/>
            <w:hideMark/>
          </w:tcPr>
          <w:p w14:paraId="3477E00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177</w:t>
            </w:r>
          </w:p>
        </w:tc>
        <w:tc>
          <w:tcPr>
            <w:tcW w:w="2278" w:type="dxa"/>
            <w:noWrap/>
            <w:hideMark/>
          </w:tcPr>
          <w:p w14:paraId="75D91F6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175 (98.9%)</w:t>
            </w:r>
          </w:p>
        </w:tc>
        <w:tc>
          <w:tcPr>
            <w:tcW w:w="1828" w:type="dxa"/>
            <w:noWrap/>
            <w:hideMark/>
          </w:tcPr>
          <w:p w14:paraId="25960C6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120 (68.6%)</w:t>
            </w:r>
          </w:p>
        </w:tc>
        <w:tc>
          <w:tcPr>
            <w:tcW w:w="1002" w:type="dxa"/>
            <w:noWrap/>
            <w:hideMark/>
          </w:tcPr>
          <w:p w14:paraId="0867AE5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37 (21.1%)</w:t>
            </w:r>
          </w:p>
        </w:tc>
        <w:tc>
          <w:tcPr>
            <w:tcW w:w="1134" w:type="dxa"/>
            <w:noWrap/>
            <w:hideMark/>
          </w:tcPr>
          <w:p w14:paraId="0C989D1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9 (5.1%)</w:t>
            </w:r>
          </w:p>
        </w:tc>
        <w:tc>
          <w:tcPr>
            <w:tcW w:w="1134" w:type="dxa"/>
            <w:noWrap/>
            <w:hideMark/>
          </w:tcPr>
          <w:p w14:paraId="55CF78D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13 (7.4%)</w:t>
            </w:r>
          </w:p>
        </w:tc>
        <w:tc>
          <w:tcPr>
            <w:tcW w:w="1281" w:type="dxa"/>
            <w:noWrap/>
            <w:hideMark/>
          </w:tcPr>
          <w:p w14:paraId="135C734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5CBF3F1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 (2.9%)</w:t>
            </w:r>
          </w:p>
        </w:tc>
        <w:tc>
          <w:tcPr>
            <w:tcW w:w="1407" w:type="dxa"/>
            <w:noWrap/>
            <w:hideMark/>
          </w:tcPr>
          <w:p w14:paraId="2FE4161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(0.6%)</w:t>
            </w:r>
          </w:p>
        </w:tc>
      </w:tr>
      <w:tr w:rsidR="00AC4194" w:rsidRPr="00085A05" w14:paraId="05889ADF" w14:textId="77777777" w:rsidTr="00634DB2">
        <w:trPr>
          <w:trHeight w:val="257"/>
        </w:trPr>
        <w:tc>
          <w:tcPr>
            <w:tcW w:w="1843" w:type="dxa"/>
            <w:hideMark/>
          </w:tcPr>
          <w:p w14:paraId="48FEF3C2"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Food Safety</w:t>
            </w:r>
          </w:p>
        </w:tc>
        <w:tc>
          <w:tcPr>
            <w:tcW w:w="1701" w:type="dxa"/>
            <w:noWrap/>
            <w:hideMark/>
          </w:tcPr>
          <w:p w14:paraId="77DA43A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w:t>
            </w:r>
          </w:p>
        </w:tc>
        <w:tc>
          <w:tcPr>
            <w:tcW w:w="2278" w:type="dxa"/>
            <w:noWrap/>
            <w:hideMark/>
          </w:tcPr>
          <w:p w14:paraId="0B621FE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 (100.0%)</w:t>
            </w:r>
          </w:p>
        </w:tc>
        <w:tc>
          <w:tcPr>
            <w:tcW w:w="1828" w:type="dxa"/>
            <w:noWrap/>
            <w:hideMark/>
          </w:tcPr>
          <w:p w14:paraId="4E6ED0A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(66.7%)</w:t>
            </w:r>
          </w:p>
        </w:tc>
        <w:tc>
          <w:tcPr>
            <w:tcW w:w="1002" w:type="dxa"/>
            <w:noWrap/>
            <w:hideMark/>
          </w:tcPr>
          <w:p w14:paraId="0C46D06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13B53145"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(33.3%)</w:t>
            </w:r>
          </w:p>
        </w:tc>
        <w:tc>
          <w:tcPr>
            <w:tcW w:w="1134" w:type="dxa"/>
            <w:noWrap/>
            <w:hideMark/>
          </w:tcPr>
          <w:p w14:paraId="292FEC9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hideMark/>
          </w:tcPr>
          <w:p w14:paraId="2E947CD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1185A34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hideMark/>
          </w:tcPr>
          <w:p w14:paraId="4ED6124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3A6C31E1" w14:textId="77777777" w:rsidTr="00634DB2">
        <w:trPr>
          <w:trHeight w:val="257"/>
        </w:trPr>
        <w:tc>
          <w:tcPr>
            <w:tcW w:w="1843" w:type="dxa"/>
            <w:noWrap/>
          </w:tcPr>
          <w:p w14:paraId="39A08E87" w14:textId="78D38036" w:rsidR="00AC4194" w:rsidRPr="00085A05" w:rsidRDefault="00F7467A" w:rsidP="00AC4194">
            <w:pPr>
              <w:rPr>
                <w:rFonts w:cstheme="minorHAnsi"/>
                <w:b/>
                <w:bCs/>
                <w:sz w:val="24"/>
                <w:szCs w:val="24"/>
              </w:rPr>
            </w:pPr>
            <w:r>
              <w:rPr>
                <w:rFonts w:eastAsia="Times New Roman" w:cstheme="minorHAnsi"/>
                <w:b/>
                <w:bCs/>
                <w:sz w:val="24"/>
                <w:szCs w:val="24"/>
                <w:lang w:eastAsia="en-NZ"/>
              </w:rPr>
              <w:lastRenderedPageBreak/>
              <w:t>Ministerial portfolio</w:t>
            </w:r>
          </w:p>
        </w:tc>
        <w:tc>
          <w:tcPr>
            <w:tcW w:w="1701" w:type="dxa"/>
            <w:noWrap/>
          </w:tcPr>
          <w:p w14:paraId="5F88B479" w14:textId="77777777" w:rsidR="00AC4194" w:rsidRPr="00085A05" w:rsidRDefault="00AC4194" w:rsidP="00AC4194">
            <w:pPr>
              <w:jc w:val="center"/>
              <w:rPr>
                <w:rFonts w:cstheme="minorHAnsi"/>
                <w:b/>
                <w:bCs/>
                <w:sz w:val="24"/>
                <w:szCs w:val="24"/>
              </w:rPr>
            </w:pPr>
            <w:r w:rsidRPr="00085A05">
              <w:rPr>
                <w:rFonts w:cstheme="minorHAnsi"/>
                <w:b/>
                <w:bCs/>
                <w:sz w:val="24"/>
                <w:szCs w:val="24"/>
              </w:rPr>
              <w:t>Number of Appointees</w:t>
            </w:r>
          </w:p>
        </w:tc>
        <w:tc>
          <w:tcPr>
            <w:tcW w:w="2278" w:type="dxa"/>
            <w:noWrap/>
          </w:tcPr>
          <w:p w14:paraId="1A806139" w14:textId="77777777" w:rsidR="00AC4194" w:rsidRPr="00085A05" w:rsidRDefault="00AC4194" w:rsidP="00AC4194">
            <w:pPr>
              <w:jc w:val="center"/>
              <w:rPr>
                <w:rFonts w:cstheme="minorHAnsi"/>
                <w:b/>
                <w:bCs/>
                <w:sz w:val="24"/>
                <w:szCs w:val="24"/>
              </w:rPr>
            </w:pPr>
            <w:r w:rsidRPr="00085A05">
              <w:rPr>
                <w:rFonts w:cstheme="minorHAnsi"/>
                <w:b/>
                <w:bCs/>
                <w:sz w:val="24"/>
                <w:szCs w:val="24"/>
              </w:rPr>
              <w:t>Appointees with ethnicity data (%)</w:t>
            </w:r>
          </w:p>
        </w:tc>
        <w:tc>
          <w:tcPr>
            <w:tcW w:w="1828" w:type="dxa"/>
            <w:noWrap/>
          </w:tcPr>
          <w:p w14:paraId="4A1E8453" w14:textId="77777777" w:rsidR="00AC4194" w:rsidRPr="00085A05" w:rsidRDefault="00AC4194" w:rsidP="00AC4194">
            <w:pPr>
              <w:jc w:val="center"/>
              <w:rPr>
                <w:rFonts w:cstheme="minorHAnsi"/>
                <w:b/>
                <w:bCs/>
                <w:sz w:val="24"/>
                <w:szCs w:val="24"/>
              </w:rPr>
            </w:pPr>
            <w:r w:rsidRPr="00085A05">
              <w:rPr>
                <w:rFonts w:cstheme="minorHAnsi"/>
                <w:b/>
                <w:bCs/>
                <w:sz w:val="24"/>
                <w:szCs w:val="24"/>
              </w:rPr>
              <w:t>NZ European or European (%)</w:t>
            </w:r>
          </w:p>
        </w:tc>
        <w:tc>
          <w:tcPr>
            <w:tcW w:w="1002" w:type="dxa"/>
            <w:noWrap/>
          </w:tcPr>
          <w:p w14:paraId="0FC73BF9" w14:textId="77777777" w:rsidR="00AC4194" w:rsidRPr="00085A05" w:rsidRDefault="00AC4194" w:rsidP="00AC4194">
            <w:pPr>
              <w:jc w:val="center"/>
              <w:rPr>
                <w:rFonts w:cstheme="minorHAnsi"/>
                <w:b/>
                <w:bCs/>
                <w:sz w:val="24"/>
                <w:szCs w:val="24"/>
              </w:rPr>
            </w:pPr>
            <w:r w:rsidRPr="00085A05">
              <w:rPr>
                <w:rFonts w:cstheme="minorHAnsi"/>
                <w:b/>
                <w:bCs/>
                <w:sz w:val="24"/>
                <w:szCs w:val="24"/>
              </w:rPr>
              <w:t>Māori (%)</w:t>
            </w:r>
          </w:p>
        </w:tc>
        <w:tc>
          <w:tcPr>
            <w:tcW w:w="1134" w:type="dxa"/>
            <w:noWrap/>
          </w:tcPr>
          <w:p w14:paraId="69546E6F" w14:textId="77777777" w:rsidR="00AC4194" w:rsidRPr="00085A05" w:rsidRDefault="00AC4194" w:rsidP="00AC4194">
            <w:pPr>
              <w:jc w:val="center"/>
              <w:rPr>
                <w:rFonts w:cstheme="minorHAnsi"/>
                <w:b/>
                <w:bCs/>
                <w:sz w:val="24"/>
                <w:szCs w:val="24"/>
              </w:rPr>
            </w:pPr>
            <w:r w:rsidRPr="00085A05">
              <w:rPr>
                <w:rFonts w:cstheme="minorHAnsi"/>
                <w:b/>
                <w:bCs/>
                <w:sz w:val="24"/>
                <w:szCs w:val="24"/>
              </w:rPr>
              <w:t>Pacific (%)</w:t>
            </w:r>
          </w:p>
        </w:tc>
        <w:tc>
          <w:tcPr>
            <w:tcW w:w="1134" w:type="dxa"/>
            <w:noWrap/>
          </w:tcPr>
          <w:p w14:paraId="671D9441" w14:textId="77777777" w:rsidR="00AC4194" w:rsidRPr="00085A05" w:rsidRDefault="00AC4194" w:rsidP="00AC4194">
            <w:pPr>
              <w:jc w:val="center"/>
              <w:rPr>
                <w:rFonts w:cstheme="minorHAnsi"/>
                <w:b/>
                <w:bCs/>
                <w:sz w:val="24"/>
                <w:szCs w:val="24"/>
              </w:rPr>
            </w:pPr>
            <w:r w:rsidRPr="00085A05">
              <w:rPr>
                <w:rFonts w:cstheme="minorHAnsi"/>
                <w:b/>
                <w:bCs/>
                <w:sz w:val="24"/>
                <w:szCs w:val="24"/>
              </w:rPr>
              <w:t>Asian (%)</w:t>
            </w:r>
          </w:p>
        </w:tc>
        <w:tc>
          <w:tcPr>
            <w:tcW w:w="1281" w:type="dxa"/>
            <w:noWrap/>
          </w:tcPr>
          <w:p w14:paraId="74CD6C15" w14:textId="77777777" w:rsidR="00AC4194" w:rsidRPr="00085A05" w:rsidRDefault="00AC4194" w:rsidP="00AC4194">
            <w:pPr>
              <w:jc w:val="center"/>
              <w:rPr>
                <w:rFonts w:cstheme="minorHAnsi"/>
                <w:b/>
                <w:bCs/>
                <w:sz w:val="24"/>
                <w:szCs w:val="24"/>
              </w:rPr>
            </w:pPr>
            <w:r w:rsidRPr="00085A05">
              <w:rPr>
                <w:rFonts w:cstheme="minorHAnsi"/>
                <w:b/>
                <w:bCs/>
                <w:sz w:val="24"/>
                <w:szCs w:val="24"/>
              </w:rPr>
              <w:t>MELAA (%)</w:t>
            </w:r>
          </w:p>
        </w:tc>
        <w:tc>
          <w:tcPr>
            <w:tcW w:w="1129" w:type="dxa"/>
            <w:noWrap/>
          </w:tcPr>
          <w:p w14:paraId="07B8661B" w14:textId="77777777" w:rsidR="00AC4194" w:rsidRPr="00085A05" w:rsidRDefault="00AC4194" w:rsidP="00AC4194">
            <w:pPr>
              <w:jc w:val="center"/>
              <w:rPr>
                <w:rFonts w:cstheme="minorHAnsi"/>
                <w:b/>
                <w:bCs/>
                <w:sz w:val="24"/>
                <w:szCs w:val="24"/>
              </w:rPr>
            </w:pPr>
            <w:r w:rsidRPr="00085A05">
              <w:rPr>
                <w:rFonts w:cstheme="minorHAnsi"/>
                <w:b/>
                <w:bCs/>
                <w:sz w:val="24"/>
                <w:szCs w:val="24"/>
              </w:rPr>
              <w:t>Other (%)</w:t>
            </w:r>
          </w:p>
        </w:tc>
        <w:tc>
          <w:tcPr>
            <w:tcW w:w="1407" w:type="dxa"/>
            <w:noWrap/>
          </w:tcPr>
          <w:p w14:paraId="4831D2AE" w14:textId="77777777" w:rsidR="00AC4194" w:rsidRPr="00085A05" w:rsidRDefault="00AC4194" w:rsidP="00AC4194">
            <w:pPr>
              <w:jc w:val="center"/>
              <w:rPr>
                <w:rFonts w:cstheme="minorHAnsi"/>
                <w:b/>
                <w:bCs/>
                <w:sz w:val="24"/>
                <w:szCs w:val="24"/>
              </w:rPr>
            </w:pPr>
            <w:r w:rsidRPr="00085A05">
              <w:rPr>
                <w:rFonts w:cstheme="minorHAnsi"/>
                <w:b/>
                <w:bCs/>
                <w:sz w:val="24"/>
                <w:szCs w:val="24"/>
              </w:rPr>
              <w:t>Did not specify (%)</w:t>
            </w:r>
          </w:p>
        </w:tc>
      </w:tr>
      <w:tr w:rsidR="00634DB2" w:rsidRPr="00085A05" w14:paraId="101D9D67" w14:textId="77777777" w:rsidTr="00634DB2">
        <w:trPr>
          <w:trHeight w:val="257"/>
        </w:trPr>
        <w:tc>
          <w:tcPr>
            <w:tcW w:w="1843" w:type="dxa"/>
            <w:noWrap/>
          </w:tcPr>
          <w:p w14:paraId="01B958AA" w14:textId="17CAA1B7" w:rsidR="00634DB2" w:rsidRPr="00085A05" w:rsidRDefault="00634DB2" w:rsidP="00634DB2">
            <w:pPr>
              <w:rPr>
                <w:rFonts w:cstheme="minorHAnsi"/>
                <w:sz w:val="24"/>
                <w:szCs w:val="24"/>
              </w:rPr>
            </w:pPr>
            <w:r w:rsidRPr="00085A05">
              <w:rPr>
                <w:rFonts w:cstheme="minorHAnsi"/>
                <w:sz w:val="24"/>
                <w:szCs w:val="24"/>
              </w:rPr>
              <w:t>Minister of Foreign Affairs</w:t>
            </w:r>
          </w:p>
        </w:tc>
        <w:tc>
          <w:tcPr>
            <w:tcW w:w="1701" w:type="dxa"/>
            <w:noWrap/>
          </w:tcPr>
          <w:p w14:paraId="3E8B2981" w14:textId="53AA9503" w:rsidR="00634DB2" w:rsidRPr="00085A05" w:rsidRDefault="00634DB2" w:rsidP="00634DB2">
            <w:pPr>
              <w:jc w:val="center"/>
              <w:rPr>
                <w:rFonts w:cstheme="minorHAnsi"/>
                <w:b/>
                <w:bCs/>
                <w:sz w:val="24"/>
                <w:szCs w:val="24"/>
              </w:rPr>
            </w:pPr>
            <w:r w:rsidRPr="00085A05">
              <w:rPr>
                <w:rFonts w:cstheme="minorHAnsi"/>
                <w:sz w:val="24"/>
                <w:szCs w:val="24"/>
              </w:rPr>
              <w:t>31</w:t>
            </w:r>
          </w:p>
        </w:tc>
        <w:tc>
          <w:tcPr>
            <w:tcW w:w="2278" w:type="dxa"/>
            <w:noWrap/>
          </w:tcPr>
          <w:p w14:paraId="7BC41919" w14:textId="52238262" w:rsidR="00634DB2" w:rsidRPr="00085A05" w:rsidRDefault="00634DB2" w:rsidP="00634DB2">
            <w:pPr>
              <w:jc w:val="center"/>
              <w:rPr>
                <w:rFonts w:cstheme="minorHAnsi"/>
                <w:b/>
                <w:bCs/>
                <w:sz w:val="24"/>
                <w:szCs w:val="24"/>
              </w:rPr>
            </w:pPr>
            <w:r w:rsidRPr="00085A05">
              <w:rPr>
                <w:rFonts w:cstheme="minorHAnsi"/>
                <w:sz w:val="24"/>
                <w:szCs w:val="24"/>
              </w:rPr>
              <w:t>31 (100.0%)</w:t>
            </w:r>
          </w:p>
        </w:tc>
        <w:tc>
          <w:tcPr>
            <w:tcW w:w="1828" w:type="dxa"/>
            <w:noWrap/>
          </w:tcPr>
          <w:p w14:paraId="2D03BFC1" w14:textId="374DD1D4" w:rsidR="00634DB2" w:rsidRPr="00085A05" w:rsidRDefault="00634DB2" w:rsidP="00634DB2">
            <w:pPr>
              <w:jc w:val="center"/>
              <w:rPr>
                <w:rFonts w:cstheme="minorHAnsi"/>
                <w:b/>
                <w:bCs/>
                <w:sz w:val="24"/>
                <w:szCs w:val="24"/>
              </w:rPr>
            </w:pPr>
            <w:r w:rsidRPr="00085A05">
              <w:rPr>
                <w:rFonts w:cstheme="minorHAnsi"/>
                <w:sz w:val="24"/>
                <w:szCs w:val="24"/>
              </w:rPr>
              <w:t>15 (48.4%)</w:t>
            </w:r>
          </w:p>
        </w:tc>
        <w:tc>
          <w:tcPr>
            <w:tcW w:w="1002" w:type="dxa"/>
            <w:noWrap/>
          </w:tcPr>
          <w:p w14:paraId="03E029B5" w14:textId="3F777EE4" w:rsidR="00634DB2" w:rsidRPr="00085A05" w:rsidRDefault="00634DB2" w:rsidP="00634DB2">
            <w:pPr>
              <w:jc w:val="center"/>
              <w:rPr>
                <w:rFonts w:cstheme="minorHAnsi"/>
                <w:b/>
                <w:bCs/>
                <w:sz w:val="24"/>
                <w:szCs w:val="24"/>
              </w:rPr>
            </w:pPr>
            <w:r w:rsidRPr="00085A05">
              <w:rPr>
                <w:rFonts w:cstheme="minorHAnsi"/>
                <w:sz w:val="24"/>
                <w:szCs w:val="24"/>
              </w:rPr>
              <w:t>5 (16.1%)</w:t>
            </w:r>
          </w:p>
        </w:tc>
        <w:tc>
          <w:tcPr>
            <w:tcW w:w="1134" w:type="dxa"/>
            <w:noWrap/>
          </w:tcPr>
          <w:p w14:paraId="49ACA905" w14:textId="664BD89A" w:rsidR="00634DB2" w:rsidRPr="00085A05" w:rsidRDefault="00634DB2" w:rsidP="00634DB2">
            <w:pPr>
              <w:jc w:val="center"/>
              <w:rPr>
                <w:rFonts w:cstheme="minorHAnsi"/>
                <w:b/>
                <w:bCs/>
                <w:sz w:val="24"/>
                <w:szCs w:val="24"/>
              </w:rPr>
            </w:pPr>
            <w:r w:rsidRPr="00085A05">
              <w:rPr>
                <w:rFonts w:cstheme="minorHAnsi"/>
                <w:sz w:val="24"/>
                <w:szCs w:val="24"/>
              </w:rPr>
              <w:t>8 (25.8%)</w:t>
            </w:r>
          </w:p>
        </w:tc>
        <w:tc>
          <w:tcPr>
            <w:tcW w:w="1134" w:type="dxa"/>
            <w:noWrap/>
          </w:tcPr>
          <w:p w14:paraId="7FDCFB5B" w14:textId="06C17BBE" w:rsidR="00634DB2" w:rsidRPr="00085A05" w:rsidRDefault="00634DB2" w:rsidP="00634DB2">
            <w:pPr>
              <w:jc w:val="center"/>
              <w:rPr>
                <w:rFonts w:cstheme="minorHAnsi"/>
                <w:b/>
                <w:bCs/>
                <w:sz w:val="24"/>
                <w:szCs w:val="24"/>
              </w:rPr>
            </w:pPr>
            <w:r w:rsidRPr="00085A05">
              <w:rPr>
                <w:rFonts w:cstheme="minorHAnsi"/>
                <w:sz w:val="24"/>
                <w:szCs w:val="24"/>
              </w:rPr>
              <w:t>3 (9.7%)</w:t>
            </w:r>
          </w:p>
        </w:tc>
        <w:tc>
          <w:tcPr>
            <w:tcW w:w="1281" w:type="dxa"/>
            <w:noWrap/>
          </w:tcPr>
          <w:p w14:paraId="5BA3CA64" w14:textId="47B4DBCC" w:rsidR="00634DB2" w:rsidRPr="00085A05" w:rsidRDefault="00634DB2" w:rsidP="00634DB2">
            <w:pPr>
              <w:jc w:val="center"/>
              <w:rPr>
                <w:rFonts w:cstheme="minorHAnsi"/>
                <w:b/>
                <w:bCs/>
                <w:sz w:val="24"/>
                <w:szCs w:val="24"/>
              </w:rPr>
            </w:pPr>
            <w:r w:rsidRPr="00085A05">
              <w:rPr>
                <w:rFonts w:cstheme="minorHAnsi"/>
                <w:sz w:val="24"/>
                <w:szCs w:val="24"/>
              </w:rPr>
              <w:t>0 (0.0%)</w:t>
            </w:r>
          </w:p>
        </w:tc>
        <w:tc>
          <w:tcPr>
            <w:tcW w:w="1129" w:type="dxa"/>
            <w:noWrap/>
          </w:tcPr>
          <w:p w14:paraId="359853BE" w14:textId="00610EA9" w:rsidR="00634DB2" w:rsidRPr="00085A05" w:rsidRDefault="00634DB2" w:rsidP="00634DB2">
            <w:pPr>
              <w:jc w:val="center"/>
              <w:rPr>
                <w:rFonts w:cstheme="minorHAnsi"/>
                <w:b/>
                <w:bCs/>
                <w:sz w:val="24"/>
                <w:szCs w:val="24"/>
              </w:rPr>
            </w:pPr>
            <w:r w:rsidRPr="00085A05">
              <w:rPr>
                <w:rFonts w:cstheme="minorHAnsi"/>
                <w:sz w:val="24"/>
                <w:szCs w:val="24"/>
              </w:rPr>
              <w:t>0 (0.0%)</w:t>
            </w:r>
          </w:p>
        </w:tc>
        <w:tc>
          <w:tcPr>
            <w:tcW w:w="1407" w:type="dxa"/>
            <w:noWrap/>
          </w:tcPr>
          <w:p w14:paraId="2FD16BB4" w14:textId="267C0BF0" w:rsidR="00634DB2" w:rsidRPr="00085A05" w:rsidRDefault="00634DB2" w:rsidP="00634DB2">
            <w:pPr>
              <w:jc w:val="center"/>
              <w:rPr>
                <w:rFonts w:cstheme="minorHAnsi"/>
                <w:b/>
                <w:bCs/>
                <w:sz w:val="24"/>
                <w:szCs w:val="24"/>
              </w:rPr>
            </w:pPr>
            <w:r w:rsidRPr="00085A05">
              <w:rPr>
                <w:rFonts w:cstheme="minorHAnsi"/>
                <w:sz w:val="24"/>
                <w:szCs w:val="24"/>
              </w:rPr>
              <w:t>0 (0.0%)</w:t>
            </w:r>
          </w:p>
        </w:tc>
      </w:tr>
      <w:tr w:rsidR="00AC4194" w:rsidRPr="00085A05" w14:paraId="2315C457" w14:textId="77777777" w:rsidTr="00634DB2">
        <w:trPr>
          <w:trHeight w:val="257"/>
        </w:trPr>
        <w:tc>
          <w:tcPr>
            <w:tcW w:w="1843" w:type="dxa"/>
            <w:noWrap/>
            <w:hideMark/>
          </w:tcPr>
          <w:p w14:paraId="63C26851"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Forestry</w:t>
            </w:r>
          </w:p>
        </w:tc>
        <w:tc>
          <w:tcPr>
            <w:tcW w:w="1701" w:type="dxa"/>
            <w:noWrap/>
            <w:hideMark/>
          </w:tcPr>
          <w:p w14:paraId="3428D4A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11</w:t>
            </w:r>
          </w:p>
        </w:tc>
        <w:tc>
          <w:tcPr>
            <w:tcW w:w="2278" w:type="dxa"/>
            <w:noWrap/>
            <w:hideMark/>
          </w:tcPr>
          <w:p w14:paraId="1D71D8D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11 (100.0%)</w:t>
            </w:r>
          </w:p>
        </w:tc>
        <w:tc>
          <w:tcPr>
            <w:tcW w:w="1828" w:type="dxa"/>
            <w:noWrap/>
            <w:hideMark/>
          </w:tcPr>
          <w:p w14:paraId="33996ED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 (63.6%)</w:t>
            </w:r>
          </w:p>
        </w:tc>
        <w:tc>
          <w:tcPr>
            <w:tcW w:w="1002" w:type="dxa"/>
            <w:noWrap/>
            <w:hideMark/>
          </w:tcPr>
          <w:p w14:paraId="203E6F7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4 (36.4%)</w:t>
            </w:r>
          </w:p>
        </w:tc>
        <w:tc>
          <w:tcPr>
            <w:tcW w:w="1134" w:type="dxa"/>
            <w:noWrap/>
            <w:hideMark/>
          </w:tcPr>
          <w:p w14:paraId="16482DD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hideMark/>
          </w:tcPr>
          <w:p w14:paraId="6A1418C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hideMark/>
          </w:tcPr>
          <w:p w14:paraId="20076B8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hideMark/>
          </w:tcPr>
          <w:p w14:paraId="57B5D13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hideMark/>
          </w:tcPr>
          <w:p w14:paraId="752838B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2BBF752C" w14:textId="77777777" w:rsidTr="00634DB2">
        <w:trPr>
          <w:trHeight w:val="257"/>
        </w:trPr>
        <w:tc>
          <w:tcPr>
            <w:tcW w:w="1843" w:type="dxa"/>
            <w:hideMark/>
          </w:tcPr>
          <w:p w14:paraId="151A0610"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the Government's Response to the Royal Commission's Report into the Terrorist Attack on the Christchurch Mosques</w:t>
            </w:r>
          </w:p>
        </w:tc>
        <w:tc>
          <w:tcPr>
            <w:tcW w:w="1701" w:type="dxa"/>
            <w:noWrap/>
            <w:hideMark/>
          </w:tcPr>
          <w:p w14:paraId="2267601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32</w:t>
            </w:r>
          </w:p>
        </w:tc>
        <w:tc>
          <w:tcPr>
            <w:tcW w:w="2278" w:type="dxa"/>
            <w:noWrap/>
            <w:hideMark/>
          </w:tcPr>
          <w:p w14:paraId="72DE28B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31 (96.9%)</w:t>
            </w:r>
          </w:p>
        </w:tc>
        <w:tc>
          <w:tcPr>
            <w:tcW w:w="1828" w:type="dxa"/>
            <w:noWrap/>
            <w:hideMark/>
          </w:tcPr>
          <w:p w14:paraId="4FCE11C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 (22.5%)</w:t>
            </w:r>
          </w:p>
        </w:tc>
        <w:tc>
          <w:tcPr>
            <w:tcW w:w="1002" w:type="dxa"/>
            <w:noWrap/>
            <w:hideMark/>
          </w:tcPr>
          <w:p w14:paraId="2F8D232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 (16.1%)</w:t>
            </w:r>
          </w:p>
        </w:tc>
        <w:tc>
          <w:tcPr>
            <w:tcW w:w="1134" w:type="dxa"/>
            <w:noWrap/>
            <w:hideMark/>
          </w:tcPr>
          <w:p w14:paraId="548ABF4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(6.5%)</w:t>
            </w:r>
          </w:p>
        </w:tc>
        <w:tc>
          <w:tcPr>
            <w:tcW w:w="1134" w:type="dxa"/>
            <w:noWrap/>
            <w:hideMark/>
          </w:tcPr>
          <w:p w14:paraId="69D7CE8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12 (38.7%)</w:t>
            </w:r>
          </w:p>
        </w:tc>
        <w:tc>
          <w:tcPr>
            <w:tcW w:w="1281" w:type="dxa"/>
            <w:noWrap/>
            <w:hideMark/>
          </w:tcPr>
          <w:p w14:paraId="171B919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 (22.5%)</w:t>
            </w:r>
          </w:p>
        </w:tc>
        <w:tc>
          <w:tcPr>
            <w:tcW w:w="1129" w:type="dxa"/>
            <w:noWrap/>
            <w:hideMark/>
          </w:tcPr>
          <w:p w14:paraId="17AD720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(3.2%)</w:t>
            </w:r>
          </w:p>
        </w:tc>
        <w:tc>
          <w:tcPr>
            <w:tcW w:w="1407" w:type="dxa"/>
            <w:noWrap/>
            <w:hideMark/>
          </w:tcPr>
          <w:p w14:paraId="73FC290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30521079" w14:textId="77777777" w:rsidTr="00634DB2">
        <w:trPr>
          <w:trHeight w:val="257"/>
        </w:trPr>
        <w:tc>
          <w:tcPr>
            <w:tcW w:w="1843" w:type="dxa"/>
          </w:tcPr>
          <w:p w14:paraId="6AFEDB4B"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Health</w:t>
            </w:r>
          </w:p>
        </w:tc>
        <w:tc>
          <w:tcPr>
            <w:tcW w:w="1701" w:type="dxa"/>
            <w:noWrap/>
          </w:tcPr>
          <w:p w14:paraId="4E2FC2E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548</w:t>
            </w:r>
          </w:p>
        </w:tc>
        <w:tc>
          <w:tcPr>
            <w:tcW w:w="2278" w:type="dxa"/>
            <w:noWrap/>
          </w:tcPr>
          <w:p w14:paraId="195619E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548 (100.0%)</w:t>
            </w:r>
          </w:p>
        </w:tc>
        <w:tc>
          <w:tcPr>
            <w:tcW w:w="1828" w:type="dxa"/>
            <w:noWrap/>
          </w:tcPr>
          <w:p w14:paraId="172B720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370 (67.5%)</w:t>
            </w:r>
          </w:p>
        </w:tc>
        <w:tc>
          <w:tcPr>
            <w:tcW w:w="1002" w:type="dxa"/>
            <w:noWrap/>
          </w:tcPr>
          <w:p w14:paraId="78C3481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139 (25.4%)</w:t>
            </w:r>
          </w:p>
        </w:tc>
        <w:tc>
          <w:tcPr>
            <w:tcW w:w="1134" w:type="dxa"/>
            <w:noWrap/>
          </w:tcPr>
          <w:p w14:paraId="76B1A5B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29 (5.3%)</w:t>
            </w:r>
          </w:p>
        </w:tc>
        <w:tc>
          <w:tcPr>
            <w:tcW w:w="1134" w:type="dxa"/>
            <w:noWrap/>
          </w:tcPr>
          <w:p w14:paraId="182F7E5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30 (5.5%)</w:t>
            </w:r>
          </w:p>
        </w:tc>
        <w:tc>
          <w:tcPr>
            <w:tcW w:w="1281" w:type="dxa"/>
            <w:noWrap/>
          </w:tcPr>
          <w:p w14:paraId="710F1BE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8 (1.5%)</w:t>
            </w:r>
          </w:p>
        </w:tc>
        <w:tc>
          <w:tcPr>
            <w:tcW w:w="1129" w:type="dxa"/>
            <w:noWrap/>
          </w:tcPr>
          <w:p w14:paraId="6BAF867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(0.4%)</w:t>
            </w:r>
          </w:p>
        </w:tc>
        <w:tc>
          <w:tcPr>
            <w:tcW w:w="1407" w:type="dxa"/>
            <w:noWrap/>
          </w:tcPr>
          <w:p w14:paraId="47C6CA7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41321C9D" w14:textId="77777777" w:rsidTr="00634DB2">
        <w:trPr>
          <w:trHeight w:val="257"/>
        </w:trPr>
        <w:tc>
          <w:tcPr>
            <w:tcW w:w="1843" w:type="dxa"/>
          </w:tcPr>
          <w:p w14:paraId="574EB23F"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Housing</w:t>
            </w:r>
          </w:p>
        </w:tc>
        <w:tc>
          <w:tcPr>
            <w:tcW w:w="1701" w:type="dxa"/>
            <w:noWrap/>
          </w:tcPr>
          <w:p w14:paraId="0118EEE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12</w:t>
            </w:r>
          </w:p>
        </w:tc>
        <w:tc>
          <w:tcPr>
            <w:tcW w:w="2278" w:type="dxa"/>
            <w:noWrap/>
          </w:tcPr>
          <w:p w14:paraId="34911F55"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12 (100.0%)</w:t>
            </w:r>
          </w:p>
        </w:tc>
        <w:tc>
          <w:tcPr>
            <w:tcW w:w="1828" w:type="dxa"/>
            <w:noWrap/>
          </w:tcPr>
          <w:p w14:paraId="3E6BC17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9 (75.0%)</w:t>
            </w:r>
          </w:p>
        </w:tc>
        <w:tc>
          <w:tcPr>
            <w:tcW w:w="1002" w:type="dxa"/>
            <w:noWrap/>
          </w:tcPr>
          <w:p w14:paraId="46E8EEE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4 (33.3%)</w:t>
            </w:r>
          </w:p>
        </w:tc>
        <w:tc>
          <w:tcPr>
            <w:tcW w:w="1134" w:type="dxa"/>
            <w:noWrap/>
          </w:tcPr>
          <w:p w14:paraId="71228DE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(16.7%)</w:t>
            </w:r>
          </w:p>
        </w:tc>
        <w:tc>
          <w:tcPr>
            <w:tcW w:w="1134" w:type="dxa"/>
            <w:noWrap/>
          </w:tcPr>
          <w:p w14:paraId="55A9C8C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6D88649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2488D19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2FDCB5A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76CF8838" w14:textId="77777777" w:rsidTr="00634DB2">
        <w:trPr>
          <w:trHeight w:val="257"/>
        </w:trPr>
        <w:tc>
          <w:tcPr>
            <w:tcW w:w="1843" w:type="dxa"/>
          </w:tcPr>
          <w:p w14:paraId="3A80956B"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Infrastructure</w:t>
            </w:r>
          </w:p>
        </w:tc>
        <w:tc>
          <w:tcPr>
            <w:tcW w:w="1701" w:type="dxa"/>
            <w:noWrap/>
          </w:tcPr>
          <w:p w14:paraId="71F0F04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w:t>
            </w:r>
          </w:p>
        </w:tc>
        <w:tc>
          <w:tcPr>
            <w:tcW w:w="2278" w:type="dxa"/>
            <w:noWrap/>
          </w:tcPr>
          <w:p w14:paraId="433FB04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 (100.0%)</w:t>
            </w:r>
          </w:p>
        </w:tc>
        <w:tc>
          <w:tcPr>
            <w:tcW w:w="1828" w:type="dxa"/>
            <w:noWrap/>
          </w:tcPr>
          <w:p w14:paraId="7D5AB32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 (71.4%)</w:t>
            </w:r>
          </w:p>
        </w:tc>
        <w:tc>
          <w:tcPr>
            <w:tcW w:w="1002" w:type="dxa"/>
            <w:noWrap/>
          </w:tcPr>
          <w:p w14:paraId="1B98398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(14.3%)</w:t>
            </w:r>
          </w:p>
        </w:tc>
        <w:tc>
          <w:tcPr>
            <w:tcW w:w="1134" w:type="dxa"/>
            <w:noWrap/>
          </w:tcPr>
          <w:p w14:paraId="39E315C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(28.6%)</w:t>
            </w:r>
          </w:p>
        </w:tc>
        <w:tc>
          <w:tcPr>
            <w:tcW w:w="1134" w:type="dxa"/>
            <w:noWrap/>
          </w:tcPr>
          <w:p w14:paraId="57C66BA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721D882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71FD959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285F9B2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2967B3BA" w14:textId="77777777" w:rsidTr="00634DB2">
        <w:trPr>
          <w:trHeight w:val="257"/>
        </w:trPr>
        <w:tc>
          <w:tcPr>
            <w:tcW w:w="1843" w:type="dxa"/>
          </w:tcPr>
          <w:p w14:paraId="12A9CBE0"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Internal Affairs</w:t>
            </w:r>
          </w:p>
        </w:tc>
        <w:tc>
          <w:tcPr>
            <w:tcW w:w="1701" w:type="dxa"/>
            <w:noWrap/>
          </w:tcPr>
          <w:p w14:paraId="16FF09D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159</w:t>
            </w:r>
          </w:p>
        </w:tc>
        <w:tc>
          <w:tcPr>
            <w:tcW w:w="2278" w:type="dxa"/>
            <w:noWrap/>
          </w:tcPr>
          <w:p w14:paraId="51298985"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158 (99.4%)</w:t>
            </w:r>
          </w:p>
        </w:tc>
        <w:tc>
          <w:tcPr>
            <w:tcW w:w="1828" w:type="dxa"/>
            <w:noWrap/>
          </w:tcPr>
          <w:p w14:paraId="418D9C4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82 (51.9%)</w:t>
            </w:r>
          </w:p>
        </w:tc>
        <w:tc>
          <w:tcPr>
            <w:tcW w:w="1002" w:type="dxa"/>
            <w:noWrap/>
          </w:tcPr>
          <w:p w14:paraId="70B1AF1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47 (30.4%)</w:t>
            </w:r>
          </w:p>
        </w:tc>
        <w:tc>
          <w:tcPr>
            <w:tcW w:w="1134" w:type="dxa"/>
            <w:noWrap/>
          </w:tcPr>
          <w:p w14:paraId="6B96773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19 (12.0%)</w:t>
            </w:r>
          </w:p>
        </w:tc>
        <w:tc>
          <w:tcPr>
            <w:tcW w:w="1134" w:type="dxa"/>
            <w:noWrap/>
          </w:tcPr>
          <w:p w14:paraId="0667866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16 (10.1%)</w:t>
            </w:r>
          </w:p>
        </w:tc>
        <w:tc>
          <w:tcPr>
            <w:tcW w:w="1281" w:type="dxa"/>
            <w:noWrap/>
          </w:tcPr>
          <w:p w14:paraId="4C9C74D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(0.6%)</w:t>
            </w:r>
          </w:p>
        </w:tc>
        <w:tc>
          <w:tcPr>
            <w:tcW w:w="1129" w:type="dxa"/>
            <w:noWrap/>
          </w:tcPr>
          <w:p w14:paraId="293B17E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 (3.2%)</w:t>
            </w:r>
          </w:p>
        </w:tc>
        <w:tc>
          <w:tcPr>
            <w:tcW w:w="1407" w:type="dxa"/>
            <w:noWrap/>
          </w:tcPr>
          <w:p w14:paraId="5B10AA7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4 (2.5%)</w:t>
            </w:r>
          </w:p>
        </w:tc>
      </w:tr>
      <w:tr w:rsidR="00AC4194" w:rsidRPr="00085A05" w14:paraId="504CF037" w14:textId="77777777" w:rsidTr="00634DB2">
        <w:trPr>
          <w:trHeight w:val="257"/>
        </w:trPr>
        <w:tc>
          <w:tcPr>
            <w:tcW w:w="1843" w:type="dxa"/>
          </w:tcPr>
          <w:p w14:paraId="0A66B805"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Justice</w:t>
            </w:r>
          </w:p>
        </w:tc>
        <w:tc>
          <w:tcPr>
            <w:tcW w:w="1701" w:type="dxa"/>
            <w:noWrap/>
          </w:tcPr>
          <w:p w14:paraId="21AE5C4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162</w:t>
            </w:r>
          </w:p>
        </w:tc>
        <w:tc>
          <w:tcPr>
            <w:tcW w:w="2278" w:type="dxa"/>
            <w:noWrap/>
          </w:tcPr>
          <w:p w14:paraId="3917D09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162 (100.0%)</w:t>
            </w:r>
          </w:p>
        </w:tc>
        <w:tc>
          <w:tcPr>
            <w:tcW w:w="1828" w:type="dxa"/>
            <w:noWrap/>
          </w:tcPr>
          <w:p w14:paraId="61A8EEF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130 (80.2%)</w:t>
            </w:r>
          </w:p>
        </w:tc>
        <w:tc>
          <w:tcPr>
            <w:tcW w:w="1002" w:type="dxa"/>
            <w:noWrap/>
          </w:tcPr>
          <w:p w14:paraId="28E36A1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17 (10.5%)</w:t>
            </w:r>
          </w:p>
        </w:tc>
        <w:tc>
          <w:tcPr>
            <w:tcW w:w="1134" w:type="dxa"/>
            <w:noWrap/>
          </w:tcPr>
          <w:p w14:paraId="3769ECB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12 (7.4%)</w:t>
            </w:r>
          </w:p>
        </w:tc>
        <w:tc>
          <w:tcPr>
            <w:tcW w:w="1134" w:type="dxa"/>
            <w:noWrap/>
          </w:tcPr>
          <w:p w14:paraId="75AA113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 (4.3%)</w:t>
            </w:r>
          </w:p>
        </w:tc>
        <w:tc>
          <w:tcPr>
            <w:tcW w:w="1281" w:type="dxa"/>
            <w:noWrap/>
          </w:tcPr>
          <w:p w14:paraId="1862B5A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(0.6%)</w:t>
            </w:r>
          </w:p>
        </w:tc>
        <w:tc>
          <w:tcPr>
            <w:tcW w:w="1129" w:type="dxa"/>
            <w:noWrap/>
          </w:tcPr>
          <w:p w14:paraId="1DDED51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08A22AB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17BBEF09" w14:textId="77777777" w:rsidTr="00634DB2">
        <w:trPr>
          <w:trHeight w:val="257"/>
        </w:trPr>
        <w:tc>
          <w:tcPr>
            <w:tcW w:w="1843" w:type="dxa"/>
          </w:tcPr>
          <w:p w14:paraId="32A849FE"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Land Information</w:t>
            </w:r>
          </w:p>
        </w:tc>
        <w:tc>
          <w:tcPr>
            <w:tcW w:w="1701" w:type="dxa"/>
            <w:noWrap/>
          </w:tcPr>
          <w:p w14:paraId="7D2B7135"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25</w:t>
            </w:r>
          </w:p>
        </w:tc>
        <w:tc>
          <w:tcPr>
            <w:tcW w:w="2278" w:type="dxa"/>
            <w:noWrap/>
          </w:tcPr>
          <w:p w14:paraId="06A2F99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25 (100.0%)</w:t>
            </w:r>
          </w:p>
        </w:tc>
        <w:tc>
          <w:tcPr>
            <w:tcW w:w="1828" w:type="dxa"/>
            <w:noWrap/>
          </w:tcPr>
          <w:p w14:paraId="354DC8B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20 (80.0%)</w:t>
            </w:r>
          </w:p>
        </w:tc>
        <w:tc>
          <w:tcPr>
            <w:tcW w:w="1002" w:type="dxa"/>
            <w:noWrap/>
          </w:tcPr>
          <w:p w14:paraId="041A949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 (20.0%)</w:t>
            </w:r>
          </w:p>
        </w:tc>
        <w:tc>
          <w:tcPr>
            <w:tcW w:w="1134" w:type="dxa"/>
            <w:noWrap/>
          </w:tcPr>
          <w:p w14:paraId="0AC3127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(4.0%)</w:t>
            </w:r>
          </w:p>
        </w:tc>
        <w:tc>
          <w:tcPr>
            <w:tcW w:w="1134" w:type="dxa"/>
            <w:noWrap/>
          </w:tcPr>
          <w:p w14:paraId="78A910A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08F02525"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7FCDAD8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1086A02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47FECA42" w14:textId="77777777" w:rsidTr="00634DB2">
        <w:trPr>
          <w:trHeight w:val="257"/>
        </w:trPr>
        <w:tc>
          <w:tcPr>
            <w:tcW w:w="1843" w:type="dxa"/>
          </w:tcPr>
          <w:p w14:paraId="4BB36C27" w14:textId="5A2677EB" w:rsidR="00AC4194" w:rsidRPr="00085A05" w:rsidRDefault="00F7467A" w:rsidP="00AC4194">
            <w:pPr>
              <w:rPr>
                <w:rFonts w:cstheme="minorHAnsi"/>
                <w:b/>
                <w:bCs/>
                <w:sz w:val="24"/>
                <w:szCs w:val="24"/>
              </w:rPr>
            </w:pPr>
            <w:r>
              <w:rPr>
                <w:rFonts w:eastAsia="Times New Roman" w:cstheme="minorHAnsi"/>
                <w:b/>
                <w:bCs/>
                <w:sz w:val="24"/>
                <w:szCs w:val="24"/>
                <w:lang w:eastAsia="en-NZ"/>
              </w:rPr>
              <w:lastRenderedPageBreak/>
              <w:t>Ministerial portfolio</w:t>
            </w:r>
          </w:p>
        </w:tc>
        <w:tc>
          <w:tcPr>
            <w:tcW w:w="1701" w:type="dxa"/>
            <w:noWrap/>
          </w:tcPr>
          <w:p w14:paraId="3D48EAA3" w14:textId="77777777" w:rsidR="00AC4194" w:rsidRPr="00085A05" w:rsidRDefault="00AC4194" w:rsidP="00AC4194">
            <w:pPr>
              <w:jc w:val="center"/>
              <w:rPr>
                <w:rFonts w:cstheme="minorHAnsi"/>
                <w:b/>
                <w:bCs/>
                <w:sz w:val="24"/>
                <w:szCs w:val="24"/>
              </w:rPr>
            </w:pPr>
            <w:r w:rsidRPr="00085A05">
              <w:rPr>
                <w:rFonts w:cstheme="minorHAnsi"/>
                <w:b/>
                <w:bCs/>
                <w:sz w:val="24"/>
                <w:szCs w:val="24"/>
              </w:rPr>
              <w:t>Number of Appointees</w:t>
            </w:r>
          </w:p>
        </w:tc>
        <w:tc>
          <w:tcPr>
            <w:tcW w:w="2278" w:type="dxa"/>
            <w:noWrap/>
          </w:tcPr>
          <w:p w14:paraId="315E3A38" w14:textId="77777777" w:rsidR="00AC4194" w:rsidRPr="00085A05" w:rsidRDefault="00AC4194" w:rsidP="00AC4194">
            <w:pPr>
              <w:jc w:val="center"/>
              <w:rPr>
                <w:rFonts w:cstheme="minorHAnsi"/>
                <w:b/>
                <w:bCs/>
                <w:sz w:val="24"/>
                <w:szCs w:val="24"/>
              </w:rPr>
            </w:pPr>
            <w:r w:rsidRPr="00085A05">
              <w:rPr>
                <w:rFonts w:cstheme="minorHAnsi"/>
                <w:b/>
                <w:bCs/>
                <w:sz w:val="24"/>
                <w:szCs w:val="24"/>
              </w:rPr>
              <w:t>Appointees with ethnicity data (%)</w:t>
            </w:r>
          </w:p>
        </w:tc>
        <w:tc>
          <w:tcPr>
            <w:tcW w:w="1828" w:type="dxa"/>
            <w:noWrap/>
          </w:tcPr>
          <w:p w14:paraId="06EC495E" w14:textId="77777777" w:rsidR="00AC4194" w:rsidRPr="00085A05" w:rsidRDefault="00AC4194" w:rsidP="00AC4194">
            <w:pPr>
              <w:jc w:val="center"/>
              <w:rPr>
                <w:rFonts w:cstheme="minorHAnsi"/>
                <w:b/>
                <w:bCs/>
                <w:sz w:val="24"/>
                <w:szCs w:val="24"/>
              </w:rPr>
            </w:pPr>
            <w:r w:rsidRPr="00085A05">
              <w:rPr>
                <w:rFonts w:cstheme="minorHAnsi"/>
                <w:b/>
                <w:bCs/>
                <w:sz w:val="24"/>
                <w:szCs w:val="24"/>
              </w:rPr>
              <w:t>NZ European or European (%)</w:t>
            </w:r>
          </w:p>
        </w:tc>
        <w:tc>
          <w:tcPr>
            <w:tcW w:w="1002" w:type="dxa"/>
            <w:noWrap/>
          </w:tcPr>
          <w:p w14:paraId="31C75884" w14:textId="77777777" w:rsidR="00AC4194" w:rsidRPr="00085A05" w:rsidRDefault="00AC4194" w:rsidP="00AC4194">
            <w:pPr>
              <w:jc w:val="center"/>
              <w:rPr>
                <w:rFonts w:cstheme="minorHAnsi"/>
                <w:b/>
                <w:bCs/>
                <w:sz w:val="24"/>
                <w:szCs w:val="24"/>
              </w:rPr>
            </w:pPr>
            <w:r w:rsidRPr="00085A05">
              <w:rPr>
                <w:rFonts w:cstheme="minorHAnsi"/>
                <w:b/>
                <w:bCs/>
                <w:sz w:val="24"/>
                <w:szCs w:val="24"/>
              </w:rPr>
              <w:t>Māori (%)</w:t>
            </w:r>
          </w:p>
        </w:tc>
        <w:tc>
          <w:tcPr>
            <w:tcW w:w="1134" w:type="dxa"/>
            <w:noWrap/>
          </w:tcPr>
          <w:p w14:paraId="479B90BA" w14:textId="77777777" w:rsidR="00AC4194" w:rsidRPr="00085A05" w:rsidRDefault="00AC4194" w:rsidP="00AC4194">
            <w:pPr>
              <w:jc w:val="center"/>
              <w:rPr>
                <w:rFonts w:cstheme="minorHAnsi"/>
                <w:b/>
                <w:bCs/>
                <w:sz w:val="24"/>
                <w:szCs w:val="24"/>
              </w:rPr>
            </w:pPr>
            <w:r w:rsidRPr="00085A05">
              <w:rPr>
                <w:rFonts w:cstheme="minorHAnsi"/>
                <w:b/>
                <w:bCs/>
                <w:sz w:val="24"/>
                <w:szCs w:val="24"/>
              </w:rPr>
              <w:t>Pacific (%)</w:t>
            </w:r>
          </w:p>
        </w:tc>
        <w:tc>
          <w:tcPr>
            <w:tcW w:w="1134" w:type="dxa"/>
            <w:noWrap/>
          </w:tcPr>
          <w:p w14:paraId="360C0211" w14:textId="77777777" w:rsidR="00AC4194" w:rsidRPr="00085A05" w:rsidRDefault="00AC4194" w:rsidP="00AC4194">
            <w:pPr>
              <w:jc w:val="center"/>
              <w:rPr>
                <w:rFonts w:cstheme="minorHAnsi"/>
                <w:b/>
                <w:bCs/>
                <w:sz w:val="24"/>
                <w:szCs w:val="24"/>
              </w:rPr>
            </w:pPr>
            <w:r w:rsidRPr="00085A05">
              <w:rPr>
                <w:rFonts w:cstheme="minorHAnsi"/>
                <w:b/>
                <w:bCs/>
                <w:sz w:val="24"/>
                <w:szCs w:val="24"/>
              </w:rPr>
              <w:t>Asian (%)</w:t>
            </w:r>
          </w:p>
        </w:tc>
        <w:tc>
          <w:tcPr>
            <w:tcW w:w="1281" w:type="dxa"/>
            <w:noWrap/>
          </w:tcPr>
          <w:p w14:paraId="05B81F7F" w14:textId="77777777" w:rsidR="00AC4194" w:rsidRPr="00085A05" w:rsidRDefault="00AC4194" w:rsidP="00AC4194">
            <w:pPr>
              <w:jc w:val="center"/>
              <w:rPr>
                <w:rFonts w:cstheme="minorHAnsi"/>
                <w:b/>
                <w:bCs/>
                <w:sz w:val="24"/>
                <w:szCs w:val="24"/>
              </w:rPr>
            </w:pPr>
            <w:r w:rsidRPr="00085A05">
              <w:rPr>
                <w:rFonts w:cstheme="minorHAnsi"/>
                <w:b/>
                <w:bCs/>
                <w:sz w:val="24"/>
                <w:szCs w:val="24"/>
              </w:rPr>
              <w:t>MELAA (%)</w:t>
            </w:r>
          </w:p>
        </w:tc>
        <w:tc>
          <w:tcPr>
            <w:tcW w:w="1129" w:type="dxa"/>
            <w:noWrap/>
          </w:tcPr>
          <w:p w14:paraId="039CEC09" w14:textId="77777777" w:rsidR="00AC4194" w:rsidRPr="00085A05" w:rsidRDefault="00AC4194" w:rsidP="00AC4194">
            <w:pPr>
              <w:jc w:val="center"/>
              <w:rPr>
                <w:rFonts w:cstheme="minorHAnsi"/>
                <w:b/>
                <w:bCs/>
                <w:sz w:val="24"/>
                <w:szCs w:val="24"/>
              </w:rPr>
            </w:pPr>
            <w:r w:rsidRPr="00085A05">
              <w:rPr>
                <w:rFonts w:cstheme="minorHAnsi"/>
                <w:b/>
                <w:bCs/>
                <w:sz w:val="24"/>
                <w:szCs w:val="24"/>
              </w:rPr>
              <w:t>Other (%)</w:t>
            </w:r>
          </w:p>
        </w:tc>
        <w:tc>
          <w:tcPr>
            <w:tcW w:w="1407" w:type="dxa"/>
            <w:noWrap/>
          </w:tcPr>
          <w:p w14:paraId="3617BEC8" w14:textId="77777777" w:rsidR="00AC4194" w:rsidRPr="00085A05" w:rsidRDefault="00AC4194" w:rsidP="00AC4194">
            <w:pPr>
              <w:jc w:val="center"/>
              <w:rPr>
                <w:rFonts w:cstheme="minorHAnsi"/>
                <w:b/>
                <w:bCs/>
                <w:sz w:val="24"/>
                <w:szCs w:val="24"/>
              </w:rPr>
            </w:pPr>
            <w:r w:rsidRPr="00085A05">
              <w:rPr>
                <w:rFonts w:cstheme="minorHAnsi"/>
                <w:b/>
                <w:bCs/>
                <w:sz w:val="24"/>
                <w:szCs w:val="24"/>
              </w:rPr>
              <w:t>Did not specify (%)</w:t>
            </w:r>
          </w:p>
        </w:tc>
      </w:tr>
      <w:tr w:rsidR="00634DB2" w:rsidRPr="00085A05" w14:paraId="2524CFA1" w14:textId="77777777" w:rsidTr="00634DB2">
        <w:trPr>
          <w:trHeight w:val="257"/>
        </w:trPr>
        <w:tc>
          <w:tcPr>
            <w:tcW w:w="1843" w:type="dxa"/>
          </w:tcPr>
          <w:p w14:paraId="7F142876" w14:textId="6A58A8E1" w:rsidR="00634DB2" w:rsidRPr="00085A05" w:rsidRDefault="00634DB2" w:rsidP="00634DB2">
            <w:pPr>
              <w:rPr>
                <w:rFonts w:cstheme="minorHAnsi"/>
                <w:sz w:val="24"/>
                <w:szCs w:val="24"/>
              </w:rPr>
            </w:pPr>
            <w:r w:rsidRPr="00085A05">
              <w:rPr>
                <w:rFonts w:cstheme="minorHAnsi"/>
                <w:sz w:val="24"/>
                <w:szCs w:val="24"/>
              </w:rPr>
              <w:t>Minister of Local Government</w:t>
            </w:r>
          </w:p>
        </w:tc>
        <w:tc>
          <w:tcPr>
            <w:tcW w:w="1701" w:type="dxa"/>
            <w:noWrap/>
          </w:tcPr>
          <w:p w14:paraId="4361429C" w14:textId="6653AB69" w:rsidR="00634DB2" w:rsidRPr="00085A05" w:rsidRDefault="00634DB2" w:rsidP="00634DB2">
            <w:pPr>
              <w:jc w:val="center"/>
              <w:rPr>
                <w:rFonts w:cstheme="minorHAnsi"/>
                <w:b/>
                <w:bCs/>
                <w:sz w:val="24"/>
                <w:szCs w:val="24"/>
              </w:rPr>
            </w:pPr>
            <w:r w:rsidRPr="00085A05">
              <w:rPr>
                <w:rFonts w:cstheme="minorHAnsi"/>
                <w:sz w:val="24"/>
                <w:szCs w:val="24"/>
              </w:rPr>
              <w:t>37</w:t>
            </w:r>
          </w:p>
        </w:tc>
        <w:tc>
          <w:tcPr>
            <w:tcW w:w="2278" w:type="dxa"/>
            <w:noWrap/>
          </w:tcPr>
          <w:p w14:paraId="05452B60" w14:textId="32E3B5A9" w:rsidR="00634DB2" w:rsidRPr="00085A05" w:rsidRDefault="00634DB2" w:rsidP="00634DB2">
            <w:pPr>
              <w:jc w:val="center"/>
              <w:rPr>
                <w:rFonts w:cstheme="minorHAnsi"/>
                <w:b/>
                <w:bCs/>
                <w:sz w:val="24"/>
                <w:szCs w:val="24"/>
              </w:rPr>
            </w:pPr>
            <w:r w:rsidRPr="00085A05">
              <w:rPr>
                <w:rFonts w:cstheme="minorHAnsi"/>
                <w:sz w:val="24"/>
                <w:szCs w:val="24"/>
              </w:rPr>
              <w:t>37 (100.0%)</w:t>
            </w:r>
          </w:p>
        </w:tc>
        <w:tc>
          <w:tcPr>
            <w:tcW w:w="1828" w:type="dxa"/>
            <w:noWrap/>
          </w:tcPr>
          <w:p w14:paraId="499DA70A" w14:textId="64BCD80E" w:rsidR="00634DB2" w:rsidRPr="00085A05" w:rsidRDefault="00634DB2" w:rsidP="00634DB2">
            <w:pPr>
              <w:jc w:val="center"/>
              <w:rPr>
                <w:rFonts w:cstheme="minorHAnsi"/>
                <w:b/>
                <w:bCs/>
                <w:sz w:val="24"/>
                <w:szCs w:val="24"/>
              </w:rPr>
            </w:pPr>
            <w:r w:rsidRPr="00085A05">
              <w:rPr>
                <w:rFonts w:cstheme="minorHAnsi"/>
                <w:sz w:val="24"/>
                <w:szCs w:val="24"/>
              </w:rPr>
              <w:t>28 (75.7%)</w:t>
            </w:r>
          </w:p>
        </w:tc>
        <w:tc>
          <w:tcPr>
            <w:tcW w:w="1002" w:type="dxa"/>
            <w:noWrap/>
          </w:tcPr>
          <w:p w14:paraId="401E0812" w14:textId="3BB96BC0" w:rsidR="00634DB2" w:rsidRPr="00085A05" w:rsidRDefault="00634DB2" w:rsidP="00634DB2">
            <w:pPr>
              <w:jc w:val="center"/>
              <w:rPr>
                <w:rFonts w:cstheme="minorHAnsi"/>
                <w:b/>
                <w:bCs/>
                <w:sz w:val="24"/>
                <w:szCs w:val="24"/>
              </w:rPr>
            </w:pPr>
            <w:r w:rsidRPr="00085A05">
              <w:rPr>
                <w:rFonts w:cstheme="minorHAnsi"/>
                <w:sz w:val="24"/>
                <w:szCs w:val="24"/>
              </w:rPr>
              <w:t>14 (37.8%)</w:t>
            </w:r>
          </w:p>
        </w:tc>
        <w:tc>
          <w:tcPr>
            <w:tcW w:w="1134" w:type="dxa"/>
            <w:noWrap/>
          </w:tcPr>
          <w:p w14:paraId="5B28616B" w14:textId="53677659" w:rsidR="00634DB2" w:rsidRPr="00085A05" w:rsidRDefault="00634DB2" w:rsidP="00634DB2">
            <w:pPr>
              <w:jc w:val="center"/>
              <w:rPr>
                <w:rFonts w:cstheme="minorHAnsi"/>
                <w:b/>
                <w:bCs/>
                <w:sz w:val="24"/>
                <w:szCs w:val="24"/>
              </w:rPr>
            </w:pPr>
            <w:r w:rsidRPr="00085A05">
              <w:rPr>
                <w:rFonts w:cstheme="minorHAnsi"/>
                <w:sz w:val="24"/>
                <w:szCs w:val="24"/>
              </w:rPr>
              <w:t>1 (2.7%)</w:t>
            </w:r>
          </w:p>
        </w:tc>
        <w:tc>
          <w:tcPr>
            <w:tcW w:w="1134" w:type="dxa"/>
            <w:noWrap/>
          </w:tcPr>
          <w:p w14:paraId="372E3FA1" w14:textId="433406C1" w:rsidR="00634DB2" w:rsidRPr="00085A05" w:rsidRDefault="00634DB2" w:rsidP="00634DB2">
            <w:pPr>
              <w:jc w:val="center"/>
              <w:rPr>
                <w:rFonts w:cstheme="minorHAnsi"/>
                <w:b/>
                <w:bCs/>
                <w:sz w:val="24"/>
                <w:szCs w:val="24"/>
              </w:rPr>
            </w:pPr>
            <w:r w:rsidRPr="00085A05">
              <w:rPr>
                <w:rFonts w:cstheme="minorHAnsi"/>
                <w:sz w:val="24"/>
                <w:szCs w:val="24"/>
              </w:rPr>
              <w:t>0 (0.0%)</w:t>
            </w:r>
          </w:p>
        </w:tc>
        <w:tc>
          <w:tcPr>
            <w:tcW w:w="1281" w:type="dxa"/>
            <w:noWrap/>
          </w:tcPr>
          <w:p w14:paraId="044BE3B3" w14:textId="3DF3EC76" w:rsidR="00634DB2" w:rsidRPr="00085A05" w:rsidRDefault="00634DB2" w:rsidP="00634DB2">
            <w:pPr>
              <w:jc w:val="center"/>
              <w:rPr>
                <w:rFonts w:cstheme="minorHAnsi"/>
                <w:b/>
                <w:bCs/>
                <w:sz w:val="24"/>
                <w:szCs w:val="24"/>
              </w:rPr>
            </w:pPr>
            <w:r w:rsidRPr="00085A05">
              <w:rPr>
                <w:rFonts w:cstheme="minorHAnsi"/>
                <w:sz w:val="24"/>
                <w:szCs w:val="24"/>
              </w:rPr>
              <w:t>0 (0.0%)</w:t>
            </w:r>
          </w:p>
        </w:tc>
        <w:tc>
          <w:tcPr>
            <w:tcW w:w="1129" w:type="dxa"/>
            <w:noWrap/>
          </w:tcPr>
          <w:p w14:paraId="6E6B0631" w14:textId="51C3363F" w:rsidR="00634DB2" w:rsidRPr="00085A05" w:rsidRDefault="00634DB2" w:rsidP="00634DB2">
            <w:pPr>
              <w:jc w:val="center"/>
              <w:rPr>
                <w:rFonts w:cstheme="minorHAnsi"/>
                <w:b/>
                <w:bCs/>
                <w:sz w:val="24"/>
                <w:szCs w:val="24"/>
              </w:rPr>
            </w:pPr>
            <w:r w:rsidRPr="00085A05">
              <w:rPr>
                <w:rFonts w:cstheme="minorHAnsi"/>
                <w:sz w:val="24"/>
                <w:szCs w:val="24"/>
              </w:rPr>
              <w:t>0 (0.0%)</w:t>
            </w:r>
          </w:p>
        </w:tc>
        <w:tc>
          <w:tcPr>
            <w:tcW w:w="1407" w:type="dxa"/>
            <w:noWrap/>
          </w:tcPr>
          <w:p w14:paraId="1AD98089" w14:textId="4904DE63" w:rsidR="00634DB2" w:rsidRPr="00085A05" w:rsidRDefault="00634DB2" w:rsidP="00634DB2">
            <w:pPr>
              <w:jc w:val="center"/>
              <w:rPr>
                <w:rFonts w:cstheme="minorHAnsi"/>
                <w:b/>
                <w:bCs/>
                <w:sz w:val="24"/>
                <w:szCs w:val="24"/>
              </w:rPr>
            </w:pPr>
            <w:r w:rsidRPr="00085A05">
              <w:rPr>
                <w:rFonts w:cstheme="minorHAnsi"/>
                <w:sz w:val="24"/>
                <w:szCs w:val="24"/>
              </w:rPr>
              <w:t>0 (0.0%)</w:t>
            </w:r>
          </w:p>
        </w:tc>
      </w:tr>
      <w:tr w:rsidR="00AC4194" w:rsidRPr="00085A05" w14:paraId="19B5C081" w14:textId="77777777" w:rsidTr="00634DB2">
        <w:trPr>
          <w:trHeight w:val="257"/>
        </w:trPr>
        <w:tc>
          <w:tcPr>
            <w:tcW w:w="1843" w:type="dxa"/>
          </w:tcPr>
          <w:p w14:paraId="14A22A62"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Māori Development</w:t>
            </w:r>
          </w:p>
        </w:tc>
        <w:tc>
          <w:tcPr>
            <w:tcW w:w="1701" w:type="dxa"/>
            <w:noWrap/>
          </w:tcPr>
          <w:p w14:paraId="2C40B45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38</w:t>
            </w:r>
          </w:p>
        </w:tc>
        <w:tc>
          <w:tcPr>
            <w:tcW w:w="2278" w:type="dxa"/>
            <w:noWrap/>
          </w:tcPr>
          <w:p w14:paraId="4954278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36 (94.7%)</w:t>
            </w:r>
          </w:p>
        </w:tc>
        <w:tc>
          <w:tcPr>
            <w:tcW w:w="1828" w:type="dxa"/>
            <w:noWrap/>
          </w:tcPr>
          <w:p w14:paraId="3C7E4F4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 (19.4%)</w:t>
            </w:r>
          </w:p>
        </w:tc>
        <w:tc>
          <w:tcPr>
            <w:tcW w:w="1002" w:type="dxa"/>
            <w:noWrap/>
          </w:tcPr>
          <w:p w14:paraId="54B3FE5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30 (83.3%)</w:t>
            </w:r>
          </w:p>
        </w:tc>
        <w:tc>
          <w:tcPr>
            <w:tcW w:w="1134" w:type="dxa"/>
            <w:noWrap/>
          </w:tcPr>
          <w:p w14:paraId="1831BF4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tcPr>
          <w:p w14:paraId="4784C96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4C3086B5"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7CACB05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07F694C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296FC463" w14:textId="77777777" w:rsidTr="00634DB2">
        <w:trPr>
          <w:trHeight w:val="257"/>
        </w:trPr>
        <w:tc>
          <w:tcPr>
            <w:tcW w:w="1843" w:type="dxa"/>
          </w:tcPr>
          <w:p w14:paraId="6CA6C929"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Oceans and Fisheries</w:t>
            </w:r>
          </w:p>
        </w:tc>
        <w:tc>
          <w:tcPr>
            <w:tcW w:w="1701" w:type="dxa"/>
            <w:noWrap/>
          </w:tcPr>
          <w:p w14:paraId="558021D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w:t>
            </w:r>
          </w:p>
        </w:tc>
        <w:tc>
          <w:tcPr>
            <w:tcW w:w="2278" w:type="dxa"/>
            <w:noWrap/>
          </w:tcPr>
          <w:p w14:paraId="2F9FA10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(100.0%)</w:t>
            </w:r>
          </w:p>
        </w:tc>
        <w:tc>
          <w:tcPr>
            <w:tcW w:w="1828" w:type="dxa"/>
            <w:noWrap/>
          </w:tcPr>
          <w:p w14:paraId="19F26F6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(100.0%)</w:t>
            </w:r>
          </w:p>
        </w:tc>
        <w:tc>
          <w:tcPr>
            <w:tcW w:w="1002" w:type="dxa"/>
            <w:noWrap/>
          </w:tcPr>
          <w:p w14:paraId="04A889A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tcPr>
          <w:p w14:paraId="50B681B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tcPr>
          <w:p w14:paraId="049B61D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5804269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3249CB1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5400454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1DD2BC82" w14:textId="77777777" w:rsidTr="00634DB2">
        <w:trPr>
          <w:trHeight w:val="257"/>
        </w:trPr>
        <w:tc>
          <w:tcPr>
            <w:tcW w:w="1843" w:type="dxa"/>
          </w:tcPr>
          <w:p w14:paraId="3FCDD7E4"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Pacific Peoples</w:t>
            </w:r>
          </w:p>
        </w:tc>
        <w:tc>
          <w:tcPr>
            <w:tcW w:w="1701" w:type="dxa"/>
            <w:noWrap/>
          </w:tcPr>
          <w:p w14:paraId="56E01C1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23</w:t>
            </w:r>
          </w:p>
        </w:tc>
        <w:tc>
          <w:tcPr>
            <w:tcW w:w="2278" w:type="dxa"/>
            <w:noWrap/>
          </w:tcPr>
          <w:p w14:paraId="6EA1BB0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23 (100.0%)</w:t>
            </w:r>
          </w:p>
        </w:tc>
        <w:tc>
          <w:tcPr>
            <w:tcW w:w="1828" w:type="dxa"/>
            <w:noWrap/>
          </w:tcPr>
          <w:p w14:paraId="4D8FCE6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002" w:type="dxa"/>
            <w:noWrap/>
          </w:tcPr>
          <w:p w14:paraId="20ED684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(4.3%)</w:t>
            </w:r>
          </w:p>
        </w:tc>
        <w:tc>
          <w:tcPr>
            <w:tcW w:w="1134" w:type="dxa"/>
            <w:noWrap/>
          </w:tcPr>
          <w:p w14:paraId="4EC6747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23 (100.0%)</w:t>
            </w:r>
          </w:p>
        </w:tc>
        <w:tc>
          <w:tcPr>
            <w:tcW w:w="1134" w:type="dxa"/>
            <w:noWrap/>
          </w:tcPr>
          <w:p w14:paraId="2E6EB8B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68B058B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5048F67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(4.3%)</w:t>
            </w:r>
          </w:p>
        </w:tc>
        <w:tc>
          <w:tcPr>
            <w:tcW w:w="1407" w:type="dxa"/>
            <w:noWrap/>
          </w:tcPr>
          <w:p w14:paraId="1A252395"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68B64BDE" w14:textId="77777777" w:rsidTr="00634DB2">
        <w:trPr>
          <w:trHeight w:val="257"/>
        </w:trPr>
        <w:tc>
          <w:tcPr>
            <w:tcW w:w="1843" w:type="dxa"/>
          </w:tcPr>
          <w:p w14:paraId="3896959A"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Police</w:t>
            </w:r>
          </w:p>
        </w:tc>
        <w:tc>
          <w:tcPr>
            <w:tcW w:w="1701" w:type="dxa"/>
            <w:noWrap/>
          </w:tcPr>
          <w:p w14:paraId="03F60EA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9</w:t>
            </w:r>
          </w:p>
        </w:tc>
        <w:tc>
          <w:tcPr>
            <w:tcW w:w="2278" w:type="dxa"/>
            <w:noWrap/>
          </w:tcPr>
          <w:p w14:paraId="119C46F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9 (100.0%)</w:t>
            </w:r>
          </w:p>
        </w:tc>
        <w:tc>
          <w:tcPr>
            <w:tcW w:w="1828" w:type="dxa"/>
            <w:noWrap/>
          </w:tcPr>
          <w:p w14:paraId="335AB9E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7 (77.8%)</w:t>
            </w:r>
          </w:p>
        </w:tc>
        <w:tc>
          <w:tcPr>
            <w:tcW w:w="1002" w:type="dxa"/>
            <w:noWrap/>
          </w:tcPr>
          <w:p w14:paraId="3A9AED1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(22.2%)</w:t>
            </w:r>
          </w:p>
        </w:tc>
        <w:tc>
          <w:tcPr>
            <w:tcW w:w="1134" w:type="dxa"/>
            <w:noWrap/>
          </w:tcPr>
          <w:p w14:paraId="6487910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tcPr>
          <w:p w14:paraId="3FD4BB4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(11.1%)</w:t>
            </w:r>
          </w:p>
        </w:tc>
        <w:tc>
          <w:tcPr>
            <w:tcW w:w="1281" w:type="dxa"/>
            <w:noWrap/>
          </w:tcPr>
          <w:p w14:paraId="5F21499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(11.11%)</w:t>
            </w:r>
          </w:p>
        </w:tc>
        <w:tc>
          <w:tcPr>
            <w:tcW w:w="1129" w:type="dxa"/>
            <w:noWrap/>
          </w:tcPr>
          <w:p w14:paraId="1B10110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526ADD3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29D201FF" w14:textId="77777777" w:rsidTr="00634DB2">
        <w:trPr>
          <w:trHeight w:val="257"/>
        </w:trPr>
        <w:tc>
          <w:tcPr>
            <w:tcW w:w="1843" w:type="dxa"/>
          </w:tcPr>
          <w:p w14:paraId="34897444"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Racing</w:t>
            </w:r>
          </w:p>
        </w:tc>
        <w:tc>
          <w:tcPr>
            <w:tcW w:w="1701" w:type="dxa"/>
            <w:noWrap/>
          </w:tcPr>
          <w:p w14:paraId="183E2EC5"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12</w:t>
            </w:r>
          </w:p>
        </w:tc>
        <w:tc>
          <w:tcPr>
            <w:tcW w:w="2278" w:type="dxa"/>
            <w:noWrap/>
          </w:tcPr>
          <w:p w14:paraId="2494FBC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12 (100.0%)</w:t>
            </w:r>
          </w:p>
        </w:tc>
        <w:tc>
          <w:tcPr>
            <w:tcW w:w="1828" w:type="dxa"/>
            <w:noWrap/>
          </w:tcPr>
          <w:p w14:paraId="028BF4B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11 (91.7%)</w:t>
            </w:r>
          </w:p>
        </w:tc>
        <w:tc>
          <w:tcPr>
            <w:tcW w:w="1002" w:type="dxa"/>
            <w:noWrap/>
          </w:tcPr>
          <w:p w14:paraId="4E36ACE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(8.3%)</w:t>
            </w:r>
          </w:p>
        </w:tc>
        <w:tc>
          <w:tcPr>
            <w:tcW w:w="1134" w:type="dxa"/>
            <w:noWrap/>
          </w:tcPr>
          <w:p w14:paraId="2294C14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tcPr>
          <w:p w14:paraId="3FC7FF6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769E3C9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2F86E70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655931A2"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1A3A15EA" w14:textId="77777777" w:rsidTr="00634DB2">
        <w:trPr>
          <w:trHeight w:val="257"/>
        </w:trPr>
        <w:tc>
          <w:tcPr>
            <w:tcW w:w="1843" w:type="dxa"/>
          </w:tcPr>
          <w:p w14:paraId="78A36DEC"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of Research, Science and Innovation</w:t>
            </w:r>
          </w:p>
        </w:tc>
        <w:tc>
          <w:tcPr>
            <w:tcW w:w="1701" w:type="dxa"/>
            <w:noWrap/>
          </w:tcPr>
          <w:p w14:paraId="30BCF23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67</w:t>
            </w:r>
          </w:p>
        </w:tc>
        <w:tc>
          <w:tcPr>
            <w:tcW w:w="2278" w:type="dxa"/>
            <w:noWrap/>
          </w:tcPr>
          <w:p w14:paraId="5BA50F0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67 (100.0%)</w:t>
            </w:r>
          </w:p>
        </w:tc>
        <w:tc>
          <w:tcPr>
            <w:tcW w:w="1828" w:type="dxa"/>
            <w:noWrap/>
          </w:tcPr>
          <w:p w14:paraId="663D903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56 (83.6%)</w:t>
            </w:r>
          </w:p>
        </w:tc>
        <w:tc>
          <w:tcPr>
            <w:tcW w:w="1002" w:type="dxa"/>
            <w:noWrap/>
          </w:tcPr>
          <w:p w14:paraId="62D1D183"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10 (14.9%)</w:t>
            </w:r>
          </w:p>
        </w:tc>
        <w:tc>
          <w:tcPr>
            <w:tcW w:w="1134" w:type="dxa"/>
            <w:noWrap/>
          </w:tcPr>
          <w:p w14:paraId="265F786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tcPr>
          <w:p w14:paraId="379A5A1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 (4.5%)</w:t>
            </w:r>
          </w:p>
        </w:tc>
        <w:tc>
          <w:tcPr>
            <w:tcW w:w="1281" w:type="dxa"/>
            <w:noWrap/>
          </w:tcPr>
          <w:p w14:paraId="377EDBF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(1.1%)</w:t>
            </w:r>
          </w:p>
        </w:tc>
        <w:tc>
          <w:tcPr>
            <w:tcW w:w="1129" w:type="dxa"/>
            <w:noWrap/>
          </w:tcPr>
          <w:p w14:paraId="18C8F0F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6FD0041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(1.5%)</w:t>
            </w:r>
          </w:p>
        </w:tc>
      </w:tr>
      <w:tr w:rsidR="00AC4194" w:rsidRPr="00085A05" w14:paraId="386E9B48" w14:textId="77777777" w:rsidTr="00634DB2">
        <w:trPr>
          <w:trHeight w:val="257"/>
        </w:trPr>
        <w:tc>
          <w:tcPr>
            <w:tcW w:w="1843" w:type="dxa"/>
          </w:tcPr>
          <w:p w14:paraId="41677BF6"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Small Business</w:t>
            </w:r>
          </w:p>
        </w:tc>
        <w:tc>
          <w:tcPr>
            <w:tcW w:w="1701" w:type="dxa"/>
            <w:noWrap/>
          </w:tcPr>
          <w:p w14:paraId="3A0B70E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5</w:t>
            </w:r>
          </w:p>
        </w:tc>
        <w:tc>
          <w:tcPr>
            <w:tcW w:w="2278" w:type="dxa"/>
            <w:noWrap/>
          </w:tcPr>
          <w:p w14:paraId="63F7DE6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 (60.0%)</w:t>
            </w:r>
          </w:p>
        </w:tc>
        <w:tc>
          <w:tcPr>
            <w:tcW w:w="1828" w:type="dxa"/>
            <w:noWrap/>
          </w:tcPr>
          <w:p w14:paraId="371D13D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3 (100.0%)</w:t>
            </w:r>
          </w:p>
        </w:tc>
        <w:tc>
          <w:tcPr>
            <w:tcW w:w="1002" w:type="dxa"/>
            <w:noWrap/>
          </w:tcPr>
          <w:p w14:paraId="718F6FA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 (33.3%)</w:t>
            </w:r>
          </w:p>
        </w:tc>
        <w:tc>
          <w:tcPr>
            <w:tcW w:w="1134" w:type="dxa"/>
            <w:noWrap/>
          </w:tcPr>
          <w:p w14:paraId="26BA60B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34" w:type="dxa"/>
            <w:noWrap/>
          </w:tcPr>
          <w:p w14:paraId="571DDFD7"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30212940"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0338568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235CC14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1D485A0C" w14:textId="77777777" w:rsidTr="00634DB2">
        <w:trPr>
          <w:trHeight w:val="257"/>
        </w:trPr>
        <w:tc>
          <w:tcPr>
            <w:tcW w:w="1843" w:type="dxa"/>
          </w:tcPr>
          <w:p w14:paraId="0647DA46"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Social Development</w:t>
            </w:r>
          </w:p>
        </w:tc>
        <w:tc>
          <w:tcPr>
            <w:tcW w:w="1701" w:type="dxa"/>
            <w:noWrap/>
          </w:tcPr>
          <w:p w14:paraId="0D8D5CF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27</w:t>
            </w:r>
          </w:p>
        </w:tc>
        <w:tc>
          <w:tcPr>
            <w:tcW w:w="2278" w:type="dxa"/>
            <w:noWrap/>
          </w:tcPr>
          <w:p w14:paraId="03351A2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27 (100.0%)</w:t>
            </w:r>
          </w:p>
        </w:tc>
        <w:tc>
          <w:tcPr>
            <w:tcW w:w="1828" w:type="dxa"/>
            <w:noWrap/>
          </w:tcPr>
          <w:p w14:paraId="2739CFAB"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19 (70.4%)</w:t>
            </w:r>
          </w:p>
        </w:tc>
        <w:tc>
          <w:tcPr>
            <w:tcW w:w="1002" w:type="dxa"/>
            <w:noWrap/>
          </w:tcPr>
          <w:p w14:paraId="6FE0AA1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8 (29.6%)</w:t>
            </w:r>
          </w:p>
        </w:tc>
        <w:tc>
          <w:tcPr>
            <w:tcW w:w="1134" w:type="dxa"/>
            <w:noWrap/>
          </w:tcPr>
          <w:p w14:paraId="18EB06F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(7.4%)</w:t>
            </w:r>
          </w:p>
        </w:tc>
        <w:tc>
          <w:tcPr>
            <w:tcW w:w="1134" w:type="dxa"/>
            <w:noWrap/>
          </w:tcPr>
          <w:p w14:paraId="0B76B88D"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6492C101"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6D031DA6"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2B9564CA"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r w:rsidR="00AC4194" w:rsidRPr="00085A05" w14:paraId="1D7D50F0" w14:textId="77777777" w:rsidTr="00634DB2">
        <w:trPr>
          <w:trHeight w:val="257"/>
        </w:trPr>
        <w:tc>
          <w:tcPr>
            <w:tcW w:w="1843" w:type="dxa"/>
          </w:tcPr>
          <w:p w14:paraId="7BB34ED4" w14:textId="77777777" w:rsidR="00AC4194" w:rsidRPr="00085A05" w:rsidRDefault="00AC4194" w:rsidP="00AC4194">
            <w:pPr>
              <w:rPr>
                <w:rFonts w:eastAsia="Times New Roman" w:cstheme="minorHAnsi"/>
                <w:b/>
                <w:bCs/>
                <w:sz w:val="24"/>
                <w:szCs w:val="24"/>
                <w:lang w:eastAsia="en-NZ"/>
              </w:rPr>
            </w:pPr>
            <w:r w:rsidRPr="00085A05">
              <w:rPr>
                <w:rFonts w:cstheme="minorHAnsi"/>
                <w:sz w:val="24"/>
                <w:szCs w:val="24"/>
              </w:rPr>
              <w:t>Minister for Sport and Recreation</w:t>
            </w:r>
          </w:p>
        </w:tc>
        <w:tc>
          <w:tcPr>
            <w:tcW w:w="1701" w:type="dxa"/>
            <w:noWrap/>
          </w:tcPr>
          <w:p w14:paraId="28E41E5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27</w:t>
            </w:r>
          </w:p>
        </w:tc>
        <w:tc>
          <w:tcPr>
            <w:tcW w:w="2278" w:type="dxa"/>
            <w:noWrap/>
          </w:tcPr>
          <w:p w14:paraId="526DBFA8"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27 (100.0%)</w:t>
            </w:r>
          </w:p>
        </w:tc>
        <w:tc>
          <w:tcPr>
            <w:tcW w:w="1828" w:type="dxa"/>
            <w:noWrap/>
          </w:tcPr>
          <w:p w14:paraId="575E831F"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19 (70.4%)</w:t>
            </w:r>
          </w:p>
        </w:tc>
        <w:tc>
          <w:tcPr>
            <w:tcW w:w="1002" w:type="dxa"/>
            <w:noWrap/>
          </w:tcPr>
          <w:p w14:paraId="5FD9161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4 (14.8%)</w:t>
            </w:r>
          </w:p>
        </w:tc>
        <w:tc>
          <w:tcPr>
            <w:tcW w:w="1134" w:type="dxa"/>
            <w:noWrap/>
          </w:tcPr>
          <w:p w14:paraId="2631B51E"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(7.4%)</w:t>
            </w:r>
          </w:p>
        </w:tc>
        <w:tc>
          <w:tcPr>
            <w:tcW w:w="1134" w:type="dxa"/>
            <w:noWrap/>
          </w:tcPr>
          <w:p w14:paraId="5BFE1949"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2 (7.4%)</w:t>
            </w:r>
          </w:p>
        </w:tc>
        <w:tc>
          <w:tcPr>
            <w:tcW w:w="1281" w:type="dxa"/>
            <w:noWrap/>
          </w:tcPr>
          <w:p w14:paraId="3E1CFA1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78B3CFEC"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253C8314" w14:textId="77777777" w:rsidR="00AC4194" w:rsidRPr="00085A05" w:rsidRDefault="00AC4194" w:rsidP="00AC4194">
            <w:pPr>
              <w:jc w:val="center"/>
              <w:rPr>
                <w:rFonts w:eastAsia="Times New Roman" w:cstheme="minorHAnsi"/>
                <w:sz w:val="24"/>
                <w:szCs w:val="24"/>
                <w:lang w:eastAsia="en-NZ"/>
              </w:rPr>
            </w:pPr>
            <w:r w:rsidRPr="00085A05">
              <w:rPr>
                <w:rFonts w:cstheme="minorHAnsi"/>
                <w:sz w:val="24"/>
                <w:szCs w:val="24"/>
              </w:rPr>
              <w:t>0 (0.0%)</w:t>
            </w:r>
          </w:p>
        </w:tc>
      </w:tr>
    </w:tbl>
    <w:p w14:paraId="60E5A3F4" w14:textId="77777777" w:rsidR="00634DB2" w:rsidRPr="00085A05" w:rsidRDefault="00634DB2">
      <w:pPr>
        <w:rPr>
          <w:rFonts w:cstheme="minorHAnsi"/>
        </w:rPr>
      </w:pPr>
      <w:r w:rsidRPr="00085A05">
        <w:rPr>
          <w:rFonts w:cstheme="minorHAnsi"/>
        </w:rPr>
        <w:br w:type="page"/>
      </w:r>
    </w:p>
    <w:tbl>
      <w:tblPr>
        <w:tblStyle w:val="TableGrid"/>
        <w:tblW w:w="14737" w:type="dxa"/>
        <w:tblLayout w:type="fixed"/>
        <w:tblLook w:val="04A0" w:firstRow="1" w:lastRow="0" w:firstColumn="1" w:lastColumn="0" w:noHBand="0" w:noVBand="1"/>
      </w:tblPr>
      <w:tblGrid>
        <w:gridCol w:w="1843"/>
        <w:gridCol w:w="1701"/>
        <w:gridCol w:w="2278"/>
        <w:gridCol w:w="1828"/>
        <w:gridCol w:w="1002"/>
        <w:gridCol w:w="1134"/>
        <w:gridCol w:w="1134"/>
        <w:gridCol w:w="1281"/>
        <w:gridCol w:w="1129"/>
        <w:gridCol w:w="1407"/>
      </w:tblGrid>
      <w:tr w:rsidR="00AC4194" w:rsidRPr="00085A05" w14:paraId="07DF6F68" w14:textId="77777777" w:rsidTr="00634DB2">
        <w:trPr>
          <w:trHeight w:val="257"/>
        </w:trPr>
        <w:tc>
          <w:tcPr>
            <w:tcW w:w="1843" w:type="dxa"/>
          </w:tcPr>
          <w:p w14:paraId="31780F7D" w14:textId="0F262594" w:rsidR="00AC4194" w:rsidRPr="00085A05" w:rsidRDefault="00F7467A" w:rsidP="00AC4194">
            <w:pPr>
              <w:rPr>
                <w:rFonts w:cstheme="minorHAnsi"/>
                <w:b/>
                <w:bCs/>
                <w:sz w:val="24"/>
                <w:szCs w:val="24"/>
              </w:rPr>
            </w:pPr>
            <w:r>
              <w:rPr>
                <w:rFonts w:eastAsia="Times New Roman" w:cstheme="minorHAnsi"/>
                <w:b/>
                <w:bCs/>
                <w:sz w:val="24"/>
                <w:szCs w:val="24"/>
                <w:lang w:eastAsia="en-NZ"/>
              </w:rPr>
              <w:lastRenderedPageBreak/>
              <w:t>Ministerial portfolio</w:t>
            </w:r>
          </w:p>
        </w:tc>
        <w:tc>
          <w:tcPr>
            <w:tcW w:w="1701" w:type="dxa"/>
            <w:noWrap/>
          </w:tcPr>
          <w:p w14:paraId="65F703C0" w14:textId="77777777" w:rsidR="00AC4194" w:rsidRPr="00085A05" w:rsidRDefault="00AC4194" w:rsidP="00AC4194">
            <w:pPr>
              <w:jc w:val="center"/>
              <w:rPr>
                <w:rFonts w:cstheme="minorHAnsi"/>
                <w:b/>
                <w:bCs/>
                <w:sz w:val="24"/>
                <w:szCs w:val="24"/>
              </w:rPr>
            </w:pPr>
            <w:r w:rsidRPr="00085A05">
              <w:rPr>
                <w:rFonts w:cstheme="minorHAnsi"/>
                <w:b/>
                <w:bCs/>
                <w:sz w:val="24"/>
                <w:szCs w:val="24"/>
              </w:rPr>
              <w:t>Number of Appointees</w:t>
            </w:r>
          </w:p>
        </w:tc>
        <w:tc>
          <w:tcPr>
            <w:tcW w:w="2278" w:type="dxa"/>
            <w:noWrap/>
          </w:tcPr>
          <w:p w14:paraId="5057D8AE" w14:textId="77777777" w:rsidR="00AC4194" w:rsidRPr="00085A05" w:rsidRDefault="00AC4194" w:rsidP="00AC4194">
            <w:pPr>
              <w:jc w:val="center"/>
              <w:rPr>
                <w:rFonts w:cstheme="minorHAnsi"/>
                <w:b/>
                <w:bCs/>
                <w:sz w:val="24"/>
                <w:szCs w:val="24"/>
              </w:rPr>
            </w:pPr>
            <w:r w:rsidRPr="00085A05">
              <w:rPr>
                <w:rFonts w:cstheme="minorHAnsi"/>
                <w:b/>
                <w:bCs/>
                <w:sz w:val="24"/>
                <w:szCs w:val="24"/>
              </w:rPr>
              <w:t>Appointees with ethnicity data (%)</w:t>
            </w:r>
          </w:p>
        </w:tc>
        <w:tc>
          <w:tcPr>
            <w:tcW w:w="1828" w:type="dxa"/>
            <w:noWrap/>
          </w:tcPr>
          <w:p w14:paraId="552075AF" w14:textId="77777777" w:rsidR="00AC4194" w:rsidRPr="00085A05" w:rsidRDefault="00AC4194" w:rsidP="00AC4194">
            <w:pPr>
              <w:jc w:val="center"/>
              <w:rPr>
                <w:rFonts w:cstheme="minorHAnsi"/>
                <w:b/>
                <w:bCs/>
                <w:sz w:val="24"/>
                <w:szCs w:val="24"/>
              </w:rPr>
            </w:pPr>
            <w:r w:rsidRPr="00085A05">
              <w:rPr>
                <w:rFonts w:cstheme="minorHAnsi"/>
                <w:b/>
                <w:bCs/>
                <w:sz w:val="24"/>
                <w:szCs w:val="24"/>
              </w:rPr>
              <w:t>NZ European or European (%)</w:t>
            </w:r>
          </w:p>
        </w:tc>
        <w:tc>
          <w:tcPr>
            <w:tcW w:w="1002" w:type="dxa"/>
            <w:noWrap/>
          </w:tcPr>
          <w:p w14:paraId="594F98AF" w14:textId="77777777" w:rsidR="00AC4194" w:rsidRPr="00085A05" w:rsidRDefault="00AC4194" w:rsidP="00AC4194">
            <w:pPr>
              <w:jc w:val="center"/>
              <w:rPr>
                <w:rFonts w:cstheme="minorHAnsi"/>
                <w:b/>
                <w:bCs/>
                <w:sz w:val="24"/>
                <w:szCs w:val="24"/>
              </w:rPr>
            </w:pPr>
            <w:r w:rsidRPr="00085A05">
              <w:rPr>
                <w:rFonts w:cstheme="minorHAnsi"/>
                <w:b/>
                <w:bCs/>
                <w:sz w:val="24"/>
                <w:szCs w:val="24"/>
              </w:rPr>
              <w:t>Māori (%)</w:t>
            </w:r>
          </w:p>
        </w:tc>
        <w:tc>
          <w:tcPr>
            <w:tcW w:w="1134" w:type="dxa"/>
            <w:noWrap/>
          </w:tcPr>
          <w:p w14:paraId="5DA150CE" w14:textId="77777777" w:rsidR="00AC4194" w:rsidRPr="00085A05" w:rsidRDefault="00AC4194" w:rsidP="00AC4194">
            <w:pPr>
              <w:jc w:val="center"/>
              <w:rPr>
                <w:rFonts w:cstheme="minorHAnsi"/>
                <w:b/>
                <w:bCs/>
                <w:sz w:val="24"/>
                <w:szCs w:val="24"/>
              </w:rPr>
            </w:pPr>
            <w:r w:rsidRPr="00085A05">
              <w:rPr>
                <w:rFonts w:cstheme="minorHAnsi"/>
                <w:b/>
                <w:bCs/>
                <w:sz w:val="24"/>
                <w:szCs w:val="24"/>
              </w:rPr>
              <w:t>Pacific (%)</w:t>
            </w:r>
          </w:p>
        </w:tc>
        <w:tc>
          <w:tcPr>
            <w:tcW w:w="1134" w:type="dxa"/>
            <w:noWrap/>
          </w:tcPr>
          <w:p w14:paraId="10A5E9DF" w14:textId="77777777" w:rsidR="00AC4194" w:rsidRPr="00085A05" w:rsidRDefault="00AC4194" w:rsidP="00AC4194">
            <w:pPr>
              <w:jc w:val="center"/>
              <w:rPr>
                <w:rFonts w:cstheme="minorHAnsi"/>
                <w:b/>
                <w:bCs/>
                <w:sz w:val="24"/>
                <w:szCs w:val="24"/>
              </w:rPr>
            </w:pPr>
            <w:r w:rsidRPr="00085A05">
              <w:rPr>
                <w:rFonts w:cstheme="minorHAnsi"/>
                <w:b/>
                <w:bCs/>
                <w:sz w:val="24"/>
                <w:szCs w:val="24"/>
              </w:rPr>
              <w:t>Asian (%)</w:t>
            </w:r>
          </w:p>
        </w:tc>
        <w:tc>
          <w:tcPr>
            <w:tcW w:w="1281" w:type="dxa"/>
            <w:noWrap/>
          </w:tcPr>
          <w:p w14:paraId="4809CD3A" w14:textId="77777777" w:rsidR="00AC4194" w:rsidRPr="00085A05" w:rsidRDefault="00AC4194" w:rsidP="00AC4194">
            <w:pPr>
              <w:jc w:val="center"/>
              <w:rPr>
                <w:rFonts w:cstheme="minorHAnsi"/>
                <w:b/>
                <w:bCs/>
                <w:sz w:val="24"/>
                <w:szCs w:val="24"/>
              </w:rPr>
            </w:pPr>
            <w:r w:rsidRPr="00085A05">
              <w:rPr>
                <w:rFonts w:cstheme="minorHAnsi"/>
                <w:b/>
                <w:bCs/>
                <w:sz w:val="24"/>
                <w:szCs w:val="24"/>
              </w:rPr>
              <w:t>MELAA (%)</w:t>
            </w:r>
          </w:p>
        </w:tc>
        <w:tc>
          <w:tcPr>
            <w:tcW w:w="1129" w:type="dxa"/>
            <w:noWrap/>
          </w:tcPr>
          <w:p w14:paraId="3B131345" w14:textId="77777777" w:rsidR="00AC4194" w:rsidRPr="00085A05" w:rsidRDefault="00AC4194" w:rsidP="00AC4194">
            <w:pPr>
              <w:jc w:val="center"/>
              <w:rPr>
                <w:rFonts w:cstheme="minorHAnsi"/>
                <w:b/>
                <w:bCs/>
                <w:sz w:val="24"/>
                <w:szCs w:val="24"/>
              </w:rPr>
            </w:pPr>
            <w:r w:rsidRPr="00085A05">
              <w:rPr>
                <w:rFonts w:cstheme="minorHAnsi"/>
                <w:b/>
                <w:bCs/>
                <w:sz w:val="24"/>
                <w:szCs w:val="24"/>
              </w:rPr>
              <w:t>Other (%)</w:t>
            </w:r>
          </w:p>
        </w:tc>
        <w:tc>
          <w:tcPr>
            <w:tcW w:w="1407" w:type="dxa"/>
            <w:noWrap/>
          </w:tcPr>
          <w:p w14:paraId="65D718CD" w14:textId="77777777" w:rsidR="00AC4194" w:rsidRPr="00085A05" w:rsidRDefault="00AC4194" w:rsidP="00AC4194">
            <w:pPr>
              <w:jc w:val="center"/>
              <w:rPr>
                <w:rFonts w:cstheme="minorHAnsi"/>
                <w:b/>
                <w:bCs/>
                <w:sz w:val="24"/>
                <w:szCs w:val="24"/>
              </w:rPr>
            </w:pPr>
            <w:r w:rsidRPr="00085A05">
              <w:rPr>
                <w:rFonts w:cstheme="minorHAnsi"/>
                <w:b/>
                <w:bCs/>
                <w:sz w:val="24"/>
                <w:szCs w:val="24"/>
              </w:rPr>
              <w:t>Did not specify (%)</w:t>
            </w:r>
          </w:p>
        </w:tc>
      </w:tr>
      <w:tr w:rsidR="00634DB2" w:rsidRPr="00085A05" w14:paraId="5862A6EB" w14:textId="77777777" w:rsidTr="00634DB2">
        <w:trPr>
          <w:trHeight w:val="257"/>
        </w:trPr>
        <w:tc>
          <w:tcPr>
            <w:tcW w:w="1843" w:type="dxa"/>
          </w:tcPr>
          <w:p w14:paraId="0A19F828" w14:textId="171F8832" w:rsidR="00634DB2" w:rsidRPr="00085A05" w:rsidRDefault="00634DB2" w:rsidP="00634DB2">
            <w:pPr>
              <w:rPr>
                <w:rFonts w:cstheme="minorHAnsi"/>
                <w:sz w:val="24"/>
                <w:szCs w:val="24"/>
              </w:rPr>
            </w:pPr>
            <w:r w:rsidRPr="00085A05">
              <w:rPr>
                <w:rFonts w:cstheme="minorHAnsi"/>
                <w:sz w:val="24"/>
                <w:szCs w:val="24"/>
              </w:rPr>
              <w:t>Minister for State Owned Enterprises</w:t>
            </w:r>
          </w:p>
        </w:tc>
        <w:tc>
          <w:tcPr>
            <w:tcW w:w="1701" w:type="dxa"/>
            <w:noWrap/>
          </w:tcPr>
          <w:p w14:paraId="2151BF25" w14:textId="2FB8B571" w:rsidR="00634DB2" w:rsidRPr="00085A05" w:rsidRDefault="00634DB2" w:rsidP="00634DB2">
            <w:pPr>
              <w:jc w:val="center"/>
              <w:rPr>
                <w:rFonts w:cstheme="minorHAnsi"/>
                <w:b/>
                <w:bCs/>
                <w:sz w:val="24"/>
                <w:szCs w:val="24"/>
              </w:rPr>
            </w:pPr>
            <w:r w:rsidRPr="00085A05">
              <w:rPr>
                <w:rFonts w:cstheme="minorHAnsi"/>
                <w:sz w:val="24"/>
                <w:szCs w:val="24"/>
              </w:rPr>
              <w:t>81</w:t>
            </w:r>
          </w:p>
        </w:tc>
        <w:tc>
          <w:tcPr>
            <w:tcW w:w="2278" w:type="dxa"/>
            <w:noWrap/>
          </w:tcPr>
          <w:p w14:paraId="581EB326" w14:textId="5C156A45" w:rsidR="00634DB2" w:rsidRPr="00085A05" w:rsidRDefault="00634DB2" w:rsidP="00634DB2">
            <w:pPr>
              <w:jc w:val="center"/>
              <w:rPr>
                <w:rFonts w:cstheme="minorHAnsi"/>
                <w:b/>
                <w:bCs/>
                <w:sz w:val="24"/>
                <w:szCs w:val="24"/>
              </w:rPr>
            </w:pPr>
            <w:r w:rsidRPr="00085A05">
              <w:rPr>
                <w:rFonts w:cstheme="minorHAnsi"/>
                <w:sz w:val="24"/>
                <w:szCs w:val="24"/>
              </w:rPr>
              <w:t>81 (100.0%)</w:t>
            </w:r>
          </w:p>
        </w:tc>
        <w:tc>
          <w:tcPr>
            <w:tcW w:w="1828" w:type="dxa"/>
            <w:noWrap/>
          </w:tcPr>
          <w:p w14:paraId="2CCBA84D" w14:textId="3C9AB813" w:rsidR="00634DB2" w:rsidRPr="00085A05" w:rsidRDefault="00634DB2" w:rsidP="00634DB2">
            <w:pPr>
              <w:jc w:val="center"/>
              <w:rPr>
                <w:rFonts w:cstheme="minorHAnsi"/>
                <w:b/>
                <w:bCs/>
                <w:sz w:val="24"/>
                <w:szCs w:val="24"/>
              </w:rPr>
            </w:pPr>
            <w:r w:rsidRPr="00085A05">
              <w:rPr>
                <w:rFonts w:cstheme="minorHAnsi"/>
                <w:sz w:val="24"/>
                <w:szCs w:val="24"/>
              </w:rPr>
              <w:t>71 (87.7%)</w:t>
            </w:r>
          </w:p>
        </w:tc>
        <w:tc>
          <w:tcPr>
            <w:tcW w:w="1002" w:type="dxa"/>
            <w:noWrap/>
          </w:tcPr>
          <w:p w14:paraId="1C04503E" w14:textId="16949708" w:rsidR="00634DB2" w:rsidRPr="00085A05" w:rsidRDefault="00634DB2" w:rsidP="00634DB2">
            <w:pPr>
              <w:jc w:val="center"/>
              <w:rPr>
                <w:rFonts w:cstheme="minorHAnsi"/>
                <w:b/>
                <w:bCs/>
                <w:sz w:val="24"/>
                <w:szCs w:val="24"/>
              </w:rPr>
            </w:pPr>
            <w:r w:rsidRPr="00085A05">
              <w:rPr>
                <w:rFonts w:cstheme="minorHAnsi"/>
                <w:sz w:val="24"/>
                <w:szCs w:val="24"/>
              </w:rPr>
              <w:t>11 (13.6%)</w:t>
            </w:r>
          </w:p>
        </w:tc>
        <w:tc>
          <w:tcPr>
            <w:tcW w:w="1134" w:type="dxa"/>
            <w:noWrap/>
          </w:tcPr>
          <w:p w14:paraId="6C870BD3" w14:textId="5D72D77C" w:rsidR="00634DB2" w:rsidRPr="00085A05" w:rsidRDefault="00634DB2" w:rsidP="00634DB2">
            <w:pPr>
              <w:jc w:val="center"/>
              <w:rPr>
                <w:rFonts w:cstheme="minorHAnsi"/>
                <w:b/>
                <w:bCs/>
                <w:sz w:val="24"/>
                <w:szCs w:val="24"/>
              </w:rPr>
            </w:pPr>
            <w:r w:rsidRPr="00085A05">
              <w:rPr>
                <w:rFonts w:cstheme="minorHAnsi"/>
                <w:sz w:val="24"/>
                <w:szCs w:val="24"/>
              </w:rPr>
              <w:t>1 (1.2%)</w:t>
            </w:r>
          </w:p>
        </w:tc>
        <w:tc>
          <w:tcPr>
            <w:tcW w:w="1134" w:type="dxa"/>
            <w:noWrap/>
          </w:tcPr>
          <w:p w14:paraId="13DD8B6D" w14:textId="19C19820" w:rsidR="00634DB2" w:rsidRPr="00085A05" w:rsidRDefault="00634DB2" w:rsidP="00634DB2">
            <w:pPr>
              <w:jc w:val="center"/>
              <w:rPr>
                <w:rFonts w:cstheme="minorHAnsi"/>
                <w:b/>
                <w:bCs/>
                <w:sz w:val="24"/>
                <w:szCs w:val="24"/>
              </w:rPr>
            </w:pPr>
            <w:r w:rsidRPr="00085A05">
              <w:rPr>
                <w:rFonts w:cstheme="minorHAnsi"/>
                <w:sz w:val="24"/>
                <w:szCs w:val="24"/>
              </w:rPr>
              <w:t>4 (4.9%)</w:t>
            </w:r>
          </w:p>
        </w:tc>
        <w:tc>
          <w:tcPr>
            <w:tcW w:w="1281" w:type="dxa"/>
            <w:noWrap/>
          </w:tcPr>
          <w:p w14:paraId="353A8C1F" w14:textId="32F5C291" w:rsidR="00634DB2" w:rsidRPr="00085A05" w:rsidRDefault="00634DB2" w:rsidP="00634DB2">
            <w:pPr>
              <w:jc w:val="center"/>
              <w:rPr>
                <w:rFonts w:cstheme="minorHAnsi"/>
                <w:b/>
                <w:bCs/>
                <w:sz w:val="24"/>
                <w:szCs w:val="24"/>
              </w:rPr>
            </w:pPr>
            <w:r w:rsidRPr="00085A05">
              <w:rPr>
                <w:rFonts w:cstheme="minorHAnsi"/>
                <w:sz w:val="24"/>
                <w:szCs w:val="24"/>
              </w:rPr>
              <w:t>0 (0.0%)</w:t>
            </w:r>
          </w:p>
        </w:tc>
        <w:tc>
          <w:tcPr>
            <w:tcW w:w="1129" w:type="dxa"/>
            <w:noWrap/>
          </w:tcPr>
          <w:p w14:paraId="221E4B98" w14:textId="1935FE55" w:rsidR="00634DB2" w:rsidRPr="00085A05" w:rsidRDefault="00634DB2" w:rsidP="00634DB2">
            <w:pPr>
              <w:jc w:val="center"/>
              <w:rPr>
                <w:rFonts w:cstheme="minorHAnsi"/>
                <w:b/>
                <w:bCs/>
                <w:sz w:val="24"/>
                <w:szCs w:val="24"/>
              </w:rPr>
            </w:pPr>
            <w:r w:rsidRPr="00085A05">
              <w:rPr>
                <w:rFonts w:cstheme="minorHAnsi"/>
                <w:sz w:val="24"/>
                <w:szCs w:val="24"/>
              </w:rPr>
              <w:t>1 (1.2%)</w:t>
            </w:r>
          </w:p>
        </w:tc>
        <w:tc>
          <w:tcPr>
            <w:tcW w:w="1407" w:type="dxa"/>
            <w:noWrap/>
          </w:tcPr>
          <w:p w14:paraId="7F46C0E2" w14:textId="476ACB8F" w:rsidR="00634DB2" w:rsidRPr="00085A05" w:rsidRDefault="00634DB2" w:rsidP="00634DB2">
            <w:pPr>
              <w:jc w:val="center"/>
              <w:rPr>
                <w:rFonts w:cstheme="minorHAnsi"/>
                <w:b/>
                <w:bCs/>
                <w:sz w:val="24"/>
                <w:szCs w:val="24"/>
              </w:rPr>
            </w:pPr>
            <w:r w:rsidRPr="00085A05">
              <w:rPr>
                <w:rFonts w:cstheme="minorHAnsi"/>
                <w:sz w:val="24"/>
                <w:szCs w:val="24"/>
              </w:rPr>
              <w:t>0 (0.0%)</w:t>
            </w:r>
          </w:p>
        </w:tc>
      </w:tr>
      <w:tr w:rsidR="00634DB2" w:rsidRPr="00085A05" w14:paraId="36E19B42" w14:textId="77777777" w:rsidTr="00634DB2">
        <w:trPr>
          <w:trHeight w:val="257"/>
        </w:trPr>
        <w:tc>
          <w:tcPr>
            <w:tcW w:w="1843" w:type="dxa"/>
          </w:tcPr>
          <w:p w14:paraId="31CB32C2" w14:textId="67100E21" w:rsidR="00634DB2" w:rsidRPr="00085A05" w:rsidRDefault="00634DB2" w:rsidP="00634DB2">
            <w:pPr>
              <w:rPr>
                <w:rFonts w:cstheme="minorHAnsi"/>
                <w:sz w:val="24"/>
                <w:szCs w:val="24"/>
              </w:rPr>
            </w:pPr>
            <w:r w:rsidRPr="00085A05">
              <w:rPr>
                <w:rFonts w:cstheme="minorHAnsi"/>
                <w:sz w:val="24"/>
                <w:szCs w:val="24"/>
              </w:rPr>
              <w:t>Minister of Tourism</w:t>
            </w:r>
          </w:p>
        </w:tc>
        <w:tc>
          <w:tcPr>
            <w:tcW w:w="1701" w:type="dxa"/>
            <w:noWrap/>
          </w:tcPr>
          <w:p w14:paraId="5B6704EE" w14:textId="6DFAF861" w:rsidR="00634DB2" w:rsidRPr="00085A05" w:rsidRDefault="00634DB2" w:rsidP="00634DB2">
            <w:pPr>
              <w:jc w:val="center"/>
              <w:rPr>
                <w:rFonts w:cstheme="minorHAnsi"/>
                <w:b/>
                <w:bCs/>
                <w:sz w:val="24"/>
                <w:szCs w:val="24"/>
              </w:rPr>
            </w:pPr>
            <w:r w:rsidRPr="00085A05">
              <w:rPr>
                <w:rFonts w:cstheme="minorHAnsi"/>
                <w:sz w:val="24"/>
                <w:szCs w:val="24"/>
              </w:rPr>
              <w:t>8</w:t>
            </w:r>
          </w:p>
        </w:tc>
        <w:tc>
          <w:tcPr>
            <w:tcW w:w="2278" w:type="dxa"/>
            <w:noWrap/>
          </w:tcPr>
          <w:p w14:paraId="1A35111B" w14:textId="50178CC2" w:rsidR="00634DB2" w:rsidRPr="00085A05" w:rsidRDefault="00634DB2" w:rsidP="00634DB2">
            <w:pPr>
              <w:jc w:val="center"/>
              <w:rPr>
                <w:rFonts w:cstheme="minorHAnsi"/>
                <w:b/>
                <w:bCs/>
                <w:sz w:val="24"/>
                <w:szCs w:val="24"/>
              </w:rPr>
            </w:pPr>
            <w:r w:rsidRPr="00085A05">
              <w:rPr>
                <w:rFonts w:cstheme="minorHAnsi"/>
                <w:sz w:val="24"/>
                <w:szCs w:val="24"/>
              </w:rPr>
              <w:t>8 (100.0%)</w:t>
            </w:r>
          </w:p>
        </w:tc>
        <w:tc>
          <w:tcPr>
            <w:tcW w:w="1828" w:type="dxa"/>
            <w:noWrap/>
          </w:tcPr>
          <w:p w14:paraId="00DDE8D8" w14:textId="327FE17E" w:rsidR="00634DB2" w:rsidRPr="00085A05" w:rsidRDefault="00634DB2" w:rsidP="00634DB2">
            <w:pPr>
              <w:jc w:val="center"/>
              <w:rPr>
                <w:rFonts w:cstheme="minorHAnsi"/>
                <w:b/>
                <w:bCs/>
                <w:sz w:val="24"/>
                <w:szCs w:val="24"/>
              </w:rPr>
            </w:pPr>
            <w:r w:rsidRPr="00085A05">
              <w:rPr>
                <w:rFonts w:cstheme="minorHAnsi"/>
                <w:sz w:val="24"/>
                <w:szCs w:val="24"/>
              </w:rPr>
              <w:t>4 (50.0%)</w:t>
            </w:r>
          </w:p>
        </w:tc>
        <w:tc>
          <w:tcPr>
            <w:tcW w:w="1002" w:type="dxa"/>
            <w:noWrap/>
          </w:tcPr>
          <w:p w14:paraId="5C3A4424" w14:textId="6EFA71A4" w:rsidR="00634DB2" w:rsidRPr="00085A05" w:rsidRDefault="00634DB2" w:rsidP="00634DB2">
            <w:pPr>
              <w:jc w:val="center"/>
              <w:rPr>
                <w:rFonts w:cstheme="minorHAnsi"/>
                <w:b/>
                <w:bCs/>
                <w:sz w:val="24"/>
                <w:szCs w:val="24"/>
              </w:rPr>
            </w:pPr>
            <w:r w:rsidRPr="00085A05">
              <w:rPr>
                <w:rFonts w:cstheme="minorHAnsi"/>
                <w:sz w:val="24"/>
                <w:szCs w:val="24"/>
              </w:rPr>
              <w:t>4 (50.0%)</w:t>
            </w:r>
          </w:p>
        </w:tc>
        <w:tc>
          <w:tcPr>
            <w:tcW w:w="1134" w:type="dxa"/>
            <w:noWrap/>
          </w:tcPr>
          <w:p w14:paraId="4254F039" w14:textId="18E69CBD" w:rsidR="00634DB2" w:rsidRPr="00085A05" w:rsidRDefault="00634DB2" w:rsidP="00634DB2">
            <w:pPr>
              <w:jc w:val="center"/>
              <w:rPr>
                <w:rFonts w:cstheme="minorHAnsi"/>
                <w:b/>
                <w:bCs/>
                <w:sz w:val="24"/>
                <w:szCs w:val="24"/>
              </w:rPr>
            </w:pPr>
            <w:r w:rsidRPr="00085A05">
              <w:rPr>
                <w:rFonts w:cstheme="minorHAnsi"/>
                <w:sz w:val="24"/>
                <w:szCs w:val="24"/>
              </w:rPr>
              <w:t>0 (0.0%)</w:t>
            </w:r>
          </w:p>
        </w:tc>
        <w:tc>
          <w:tcPr>
            <w:tcW w:w="1134" w:type="dxa"/>
            <w:noWrap/>
          </w:tcPr>
          <w:p w14:paraId="4F908329" w14:textId="6217B163" w:rsidR="00634DB2" w:rsidRPr="00085A05" w:rsidRDefault="00634DB2" w:rsidP="00634DB2">
            <w:pPr>
              <w:jc w:val="center"/>
              <w:rPr>
                <w:rFonts w:cstheme="minorHAnsi"/>
                <w:b/>
                <w:bCs/>
                <w:sz w:val="24"/>
                <w:szCs w:val="24"/>
              </w:rPr>
            </w:pPr>
            <w:r w:rsidRPr="00085A05">
              <w:rPr>
                <w:rFonts w:cstheme="minorHAnsi"/>
                <w:sz w:val="24"/>
                <w:szCs w:val="24"/>
              </w:rPr>
              <w:t>0 (0.0%)</w:t>
            </w:r>
          </w:p>
        </w:tc>
        <w:tc>
          <w:tcPr>
            <w:tcW w:w="1281" w:type="dxa"/>
            <w:noWrap/>
          </w:tcPr>
          <w:p w14:paraId="7604AE88" w14:textId="41FCFBAE" w:rsidR="00634DB2" w:rsidRPr="00085A05" w:rsidRDefault="00634DB2" w:rsidP="00634DB2">
            <w:pPr>
              <w:jc w:val="center"/>
              <w:rPr>
                <w:rFonts w:cstheme="minorHAnsi"/>
                <w:b/>
                <w:bCs/>
                <w:sz w:val="24"/>
                <w:szCs w:val="24"/>
              </w:rPr>
            </w:pPr>
            <w:r w:rsidRPr="00085A05">
              <w:rPr>
                <w:rFonts w:cstheme="minorHAnsi"/>
                <w:sz w:val="24"/>
                <w:szCs w:val="24"/>
              </w:rPr>
              <w:t>0 (0.0%)</w:t>
            </w:r>
          </w:p>
        </w:tc>
        <w:tc>
          <w:tcPr>
            <w:tcW w:w="1129" w:type="dxa"/>
            <w:noWrap/>
          </w:tcPr>
          <w:p w14:paraId="2CA8942A" w14:textId="21501E73" w:rsidR="00634DB2" w:rsidRPr="00085A05" w:rsidRDefault="00634DB2" w:rsidP="00634DB2">
            <w:pPr>
              <w:jc w:val="center"/>
              <w:rPr>
                <w:rFonts w:cstheme="minorHAnsi"/>
                <w:b/>
                <w:bCs/>
                <w:sz w:val="24"/>
                <w:szCs w:val="24"/>
              </w:rPr>
            </w:pPr>
            <w:r w:rsidRPr="00085A05">
              <w:rPr>
                <w:rFonts w:cstheme="minorHAnsi"/>
                <w:sz w:val="24"/>
                <w:szCs w:val="24"/>
              </w:rPr>
              <w:t>0 (0.0%)</w:t>
            </w:r>
          </w:p>
        </w:tc>
        <w:tc>
          <w:tcPr>
            <w:tcW w:w="1407" w:type="dxa"/>
            <w:noWrap/>
          </w:tcPr>
          <w:p w14:paraId="5A48D35E" w14:textId="19ACEC42" w:rsidR="00634DB2" w:rsidRPr="00085A05" w:rsidRDefault="00634DB2" w:rsidP="00634DB2">
            <w:pPr>
              <w:jc w:val="center"/>
              <w:rPr>
                <w:rFonts w:cstheme="minorHAnsi"/>
                <w:b/>
                <w:bCs/>
                <w:sz w:val="24"/>
                <w:szCs w:val="24"/>
              </w:rPr>
            </w:pPr>
            <w:r w:rsidRPr="00085A05">
              <w:rPr>
                <w:rFonts w:cstheme="minorHAnsi"/>
                <w:sz w:val="24"/>
                <w:szCs w:val="24"/>
              </w:rPr>
              <w:t>0 (0.0%)</w:t>
            </w:r>
          </w:p>
        </w:tc>
      </w:tr>
      <w:tr w:rsidR="00634DB2" w:rsidRPr="00085A05" w14:paraId="601DF542" w14:textId="77777777" w:rsidTr="00634DB2">
        <w:trPr>
          <w:trHeight w:val="257"/>
        </w:trPr>
        <w:tc>
          <w:tcPr>
            <w:tcW w:w="1843" w:type="dxa"/>
          </w:tcPr>
          <w:p w14:paraId="21C190B8" w14:textId="77777777" w:rsidR="00634DB2" w:rsidRPr="00085A05" w:rsidRDefault="00634DB2" w:rsidP="00634DB2">
            <w:pPr>
              <w:rPr>
                <w:rFonts w:eastAsia="Times New Roman" w:cstheme="minorHAnsi"/>
                <w:b/>
                <w:bCs/>
                <w:sz w:val="24"/>
                <w:szCs w:val="24"/>
                <w:lang w:eastAsia="en-NZ"/>
              </w:rPr>
            </w:pPr>
            <w:r w:rsidRPr="00085A05">
              <w:rPr>
                <w:rFonts w:cstheme="minorHAnsi"/>
                <w:sz w:val="24"/>
                <w:szCs w:val="24"/>
              </w:rPr>
              <w:t>Minister for Trade and Export Growth</w:t>
            </w:r>
          </w:p>
        </w:tc>
        <w:tc>
          <w:tcPr>
            <w:tcW w:w="1701" w:type="dxa"/>
            <w:noWrap/>
          </w:tcPr>
          <w:p w14:paraId="19D9B591"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14</w:t>
            </w:r>
          </w:p>
        </w:tc>
        <w:tc>
          <w:tcPr>
            <w:tcW w:w="2278" w:type="dxa"/>
            <w:noWrap/>
          </w:tcPr>
          <w:p w14:paraId="50174388"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14 (100.0%)</w:t>
            </w:r>
          </w:p>
        </w:tc>
        <w:tc>
          <w:tcPr>
            <w:tcW w:w="1828" w:type="dxa"/>
            <w:noWrap/>
          </w:tcPr>
          <w:p w14:paraId="278699AA"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9 (64.3%)</w:t>
            </w:r>
          </w:p>
        </w:tc>
        <w:tc>
          <w:tcPr>
            <w:tcW w:w="1002" w:type="dxa"/>
            <w:noWrap/>
          </w:tcPr>
          <w:p w14:paraId="71C1DFC1"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3 (21.4%)</w:t>
            </w:r>
          </w:p>
        </w:tc>
        <w:tc>
          <w:tcPr>
            <w:tcW w:w="1134" w:type="dxa"/>
            <w:noWrap/>
          </w:tcPr>
          <w:p w14:paraId="35B1D684"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1 (7.1%)</w:t>
            </w:r>
          </w:p>
        </w:tc>
        <w:tc>
          <w:tcPr>
            <w:tcW w:w="1134" w:type="dxa"/>
            <w:noWrap/>
          </w:tcPr>
          <w:p w14:paraId="027F52E9"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1 (7.1%)</w:t>
            </w:r>
          </w:p>
        </w:tc>
        <w:tc>
          <w:tcPr>
            <w:tcW w:w="1281" w:type="dxa"/>
            <w:noWrap/>
          </w:tcPr>
          <w:p w14:paraId="699C56A9"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2DB57D12"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1 (7.1%)</w:t>
            </w:r>
          </w:p>
        </w:tc>
        <w:tc>
          <w:tcPr>
            <w:tcW w:w="1407" w:type="dxa"/>
            <w:noWrap/>
          </w:tcPr>
          <w:p w14:paraId="268BE6B2"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r>
      <w:tr w:rsidR="00634DB2" w:rsidRPr="00085A05" w14:paraId="2425E7E6" w14:textId="77777777" w:rsidTr="00634DB2">
        <w:trPr>
          <w:trHeight w:val="257"/>
        </w:trPr>
        <w:tc>
          <w:tcPr>
            <w:tcW w:w="1843" w:type="dxa"/>
          </w:tcPr>
          <w:p w14:paraId="7856C076" w14:textId="77777777" w:rsidR="00634DB2" w:rsidRPr="00085A05" w:rsidRDefault="00634DB2" w:rsidP="00634DB2">
            <w:pPr>
              <w:rPr>
                <w:rFonts w:eastAsia="Times New Roman" w:cstheme="minorHAnsi"/>
                <w:b/>
                <w:bCs/>
                <w:sz w:val="24"/>
                <w:szCs w:val="24"/>
                <w:lang w:eastAsia="en-NZ"/>
              </w:rPr>
            </w:pPr>
            <w:r w:rsidRPr="00085A05">
              <w:rPr>
                <w:rFonts w:cstheme="minorHAnsi"/>
                <w:sz w:val="24"/>
                <w:szCs w:val="24"/>
              </w:rPr>
              <w:t>Minister of Transport</w:t>
            </w:r>
          </w:p>
        </w:tc>
        <w:tc>
          <w:tcPr>
            <w:tcW w:w="1701" w:type="dxa"/>
            <w:noWrap/>
          </w:tcPr>
          <w:p w14:paraId="332266C1"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46</w:t>
            </w:r>
          </w:p>
        </w:tc>
        <w:tc>
          <w:tcPr>
            <w:tcW w:w="2278" w:type="dxa"/>
            <w:noWrap/>
          </w:tcPr>
          <w:p w14:paraId="49CCC591"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42 (91.3%)</w:t>
            </w:r>
          </w:p>
        </w:tc>
        <w:tc>
          <w:tcPr>
            <w:tcW w:w="1828" w:type="dxa"/>
            <w:noWrap/>
          </w:tcPr>
          <w:p w14:paraId="4FC42224"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40 (95.2%)</w:t>
            </w:r>
          </w:p>
        </w:tc>
        <w:tc>
          <w:tcPr>
            <w:tcW w:w="1002" w:type="dxa"/>
            <w:noWrap/>
          </w:tcPr>
          <w:p w14:paraId="325EB072"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3 (7.1%)</w:t>
            </w:r>
          </w:p>
        </w:tc>
        <w:tc>
          <w:tcPr>
            <w:tcW w:w="1134" w:type="dxa"/>
            <w:noWrap/>
          </w:tcPr>
          <w:p w14:paraId="75A3D86F"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1 (2.4%)</w:t>
            </w:r>
          </w:p>
        </w:tc>
        <w:tc>
          <w:tcPr>
            <w:tcW w:w="1134" w:type="dxa"/>
            <w:noWrap/>
          </w:tcPr>
          <w:p w14:paraId="29B2FE0E"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52C92FEF"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0B40BD4B"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4DAA9513"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r>
      <w:tr w:rsidR="00634DB2" w:rsidRPr="00085A05" w14:paraId="75C19D0F" w14:textId="77777777" w:rsidTr="00634DB2">
        <w:trPr>
          <w:trHeight w:val="257"/>
        </w:trPr>
        <w:tc>
          <w:tcPr>
            <w:tcW w:w="1843" w:type="dxa"/>
          </w:tcPr>
          <w:p w14:paraId="5D3E2EE8" w14:textId="77777777" w:rsidR="00634DB2" w:rsidRPr="00085A05" w:rsidRDefault="00634DB2" w:rsidP="00634DB2">
            <w:pPr>
              <w:rPr>
                <w:rFonts w:eastAsia="Times New Roman" w:cstheme="minorHAnsi"/>
                <w:b/>
                <w:bCs/>
                <w:sz w:val="24"/>
                <w:szCs w:val="24"/>
                <w:lang w:eastAsia="en-NZ"/>
              </w:rPr>
            </w:pPr>
            <w:r w:rsidRPr="00085A05">
              <w:rPr>
                <w:rFonts w:cstheme="minorHAnsi"/>
                <w:sz w:val="24"/>
                <w:szCs w:val="24"/>
              </w:rPr>
              <w:t>Minister for Treaty of Waitangi Negotiations</w:t>
            </w:r>
          </w:p>
        </w:tc>
        <w:tc>
          <w:tcPr>
            <w:tcW w:w="1701" w:type="dxa"/>
            <w:noWrap/>
          </w:tcPr>
          <w:p w14:paraId="359A57A5"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5</w:t>
            </w:r>
          </w:p>
        </w:tc>
        <w:tc>
          <w:tcPr>
            <w:tcW w:w="2278" w:type="dxa"/>
            <w:noWrap/>
          </w:tcPr>
          <w:p w14:paraId="7D2114DA"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5 (100.0%)</w:t>
            </w:r>
          </w:p>
        </w:tc>
        <w:tc>
          <w:tcPr>
            <w:tcW w:w="1828" w:type="dxa"/>
            <w:noWrap/>
          </w:tcPr>
          <w:p w14:paraId="7929ED12"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5 (100.0%)</w:t>
            </w:r>
          </w:p>
        </w:tc>
        <w:tc>
          <w:tcPr>
            <w:tcW w:w="1002" w:type="dxa"/>
            <w:noWrap/>
          </w:tcPr>
          <w:p w14:paraId="5878D1BC"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2 (40.0%)</w:t>
            </w:r>
          </w:p>
        </w:tc>
        <w:tc>
          <w:tcPr>
            <w:tcW w:w="1134" w:type="dxa"/>
            <w:noWrap/>
          </w:tcPr>
          <w:p w14:paraId="2E12FF6D"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134" w:type="dxa"/>
            <w:noWrap/>
          </w:tcPr>
          <w:p w14:paraId="29DDC22E"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3B6F206C"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313BB48A"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5A89DBC9"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r>
      <w:tr w:rsidR="00634DB2" w:rsidRPr="00085A05" w14:paraId="459B0139" w14:textId="77777777" w:rsidTr="00634DB2">
        <w:trPr>
          <w:trHeight w:val="257"/>
        </w:trPr>
        <w:tc>
          <w:tcPr>
            <w:tcW w:w="1843" w:type="dxa"/>
          </w:tcPr>
          <w:p w14:paraId="1FB34FFF" w14:textId="77777777" w:rsidR="00634DB2" w:rsidRPr="00085A05" w:rsidRDefault="00634DB2" w:rsidP="00634DB2">
            <w:pPr>
              <w:rPr>
                <w:rFonts w:eastAsia="Times New Roman" w:cstheme="minorHAnsi"/>
                <w:b/>
                <w:bCs/>
                <w:sz w:val="24"/>
                <w:szCs w:val="24"/>
                <w:lang w:eastAsia="en-NZ"/>
              </w:rPr>
            </w:pPr>
            <w:r w:rsidRPr="00085A05">
              <w:rPr>
                <w:rFonts w:cstheme="minorHAnsi"/>
                <w:sz w:val="24"/>
                <w:szCs w:val="24"/>
              </w:rPr>
              <w:t>Minister for Veterans</w:t>
            </w:r>
          </w:p>
        </w:tc>
        <w:tc>
          <w:tcPr>
            <w:tcW w:w="1701" w:type="dxa"/>
            <w:noWrap/>
          </w:tcPr>
          <w:p w14:paraId="3D10B3BE"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17</w:t>
            </w:r>
          </w:p>
        </w:tc>
        <w:tc>
          <w:tcPr>
            <w:tcW w:w="2278" w:type="dxa"/>
            <w:noWrap/>
          </w:tcPr>
          <w:p w14:paraId="44CC4C27"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17 (100.0%)</w:t>
            </w:r>
          </w:p>
        </w:tc>
        <w:tc>
          <w:tcPr>
            <w:tcW w:w="1828" w:type="dxa"/>
            <w:noWrap/>
          </w:tcPr>
          <w:p w14:paraId="6C923C9F"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16 (94.1%)</w:t>
            </w:r>
          </w:p>
        </w:tc>
        <w:tc>
          <w:tcPr>
            <w:tcW w:w="1002" w:type="dxa"/>
            <w:noWrap/>
          </w:tcPr>
          <w:p w14:paraId="412C9267"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5 (29.4%)</w:t>
            </w:r>
          </w:p>
        </w:tc>
        <w:tc>
          <w:tcPr>
            <w:tcW w:w="1134" w:type="dxa"/>
            <w:noWrap/>
          </w:tcPr>
          <w:p w14:paraId="65F94FF5"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134" w:type="dxa"/>
            <w:noWrap/>
          </w:tcPr>
          <w:p w14:paraId="287D6257"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6D327281"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435FA2F8"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46FBD158"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r>
      <w:tr w:rsidR="00634DB2" w:rsidRPr="00085A05" w14:paraId="2D10804B" w14:textId="77777777" w:rsidTr="00634DB2">
        <w:trPr>
          <w:trHeight w:val="257"/>
        </w:trPr>
        <w:tc>
          <w:tcPr>
            <w:tcW w:w="1843" w:type="dxa"/>
          </w:tcPr>
          <w:p w14:paraId="668AC2E5" w14:textId="77777777" w:rsidR="00634DB2" w:rsidRPr="00085A05" w:rsidRDefault="00634DB2" w:rsidP="00634DB2">
            <w:pPr>
              <w:rPr>
                <w:rFonts w:eastAsia="Times New Roman" w:cstheme="minorHAnsi"/>
                <w:b/>
                <w:bCs/>
                <w:sz w:val="24"/>
                <w:szCs w:val="24"/>
                <w:lang w:eastAsia="en-NZ"/>
              </w:rPr>
            </w:pPr>
            <w:r w:rsidRPr="00085A05">
              <w:rPr>
                <w:rFonts w:cstheme="minorHAnsi"/>
                <w:sz w:val="24"/>
                <w:szCs w:val="24"/>
              </w:rPr>
              <w:t>Minister for Women</w:t>
            </w:r>
          </w:p>
        </w:tc>
        <w:tc>
          <w:tcPr>
            <w:tcW w:w="1701" w:type="dxa"/>
            <w:noWrap/>
          </w:tcPr>
          <w:p w14:paraId="7463A733"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9</w:t>
            </w:r>
          </w:p>
        </w:tc>
        <w:tc>
          <w:tcPr>
            <w:tcW w:w="2278" w:type="dxa"/>
            <w:noWrap/>
          </w:tcPr>
          <w:p w14:paraId="2E1251D4"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9 (100.0%)</w:t>
            </w:r>
          </w:p>
        </w:tc>
        <w:tc>
          <w:tcPr>
            <w:tcW w:w="1828" w:type="dxa"/>
            <w:noWrap/>
          </w:tcPr>
          <w:p w14:paraId="0FDA0710"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6 (66.7%)</w:t>
            </w:r>
          </w:p>
        </w:tc>
        <w:tc>
          <w:tcPr>
            <w:tcW w:w="1002" w:type="dxa"/>
            <w:noWrap/>
          </w:tcPr>
          <w:p w14:paraId="3A4DAA82"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1 (11.1%)</w:t>
            </w:r>
          </w:p>
        </w:tc>
        <w:tc>
          <w:tcPr>
            <w:tcW w:w="1134" w:type="dxa"/>
            <w:noWrap/>
          </w:tcPr>
          <w:p w14:paraId="509311D2"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1 (11.1%)</w:t>
            </w:r>
          </w:p>
        </w:tc>
        <w:tc>
          <w:tcPr>
            <w:tcW w:w="1134" w:type="dxa"/>
            <w:noWrap/>
          </w:tcPr>
          <w:p w14:paraId="351F81E7"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1 (11.1%)</w:t>
            </w:r>
          </w:p>
        </w:tc>
        <w:tc>
          <w:tcPr>
            <w:tcW w:w="1281" w:type="dxa"/>
            <w:noWrap/>
          </w:tcPr>
          <w:p w14:paraId="14C741E1"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3B3708BD"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495716BF"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r>
      <w:tr w:rsidR="00634DB2" w:rsidRPr="00085A05" w14:paraId="4C0937B8" w14:textId="77777777" w:rsidTr="00634DB2">
        <w:trPr>
          <w:trHeight w:val="257"/>
        </w:trPr>
        <w:tc>
          <w:tcPr>
            <w:tcW w:w="1843" w:type="dxa"/>
          </w:tcPr>
          <w:p w14:paraId="6D168E17" w14:textId="77777777" w:rsidR="00634DB2" w:rsidRPr="00085A05" w:rsidRDefault="00634DB2" w:rsidP="00634DB2">
            <w:pPr>
              <w:rPr>
                <w:rFonts w:eastAsia="Times New Roman" w:cstheme="minorHAnsi"/>
                <w:b/>
                <w:bCs/>
                <w:sz w:val="24"/>
                <w:szCs w:val="24"/>
                <w:lang w:eastAsia="en-NZ"/>
              </w:rPr>
            </w:pPr>
            <w:r w:rsidRPr="00085A05">
              <w:rPr>
                <w:rFonts w:cstheme="minorHAnsi"/>
                <w:sz w:val="24"/>
                <w:szCs w:val="24"/>
              </w:rPr>
              <w:t>Minister of Workplace Relations and Safety</w:t>
            </w:r>
          </w:p>
        </w:tc>
        <w:tc>
          <w:tcPr>
            <w:tcW w:w="1701" w:type="dxa"/>
            <w:noWrap/>
          </w:tcPr>
          <w:p w14:paraId="15560830"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33</w:t>
            </w:r>
          </w:p>
        </w:tc>
        <w:tc>
          <w:tcPr>
            <w:tcW w:w="2278" w:type="dxa"/>
            <w:noWrap/>
          </w:tcPr>
          <w:p w14:paraId="2084C86B"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33 (100.0%)</w:t>
            </w:r>
          </w:p>
        </w:tc>
        <w:tc>
          <w:tcPr>
            <w:tcW w:w="1828" w:type="dxa"/>
            <w:noWrap/>
          </w:tcPr>
          <w:p w14:paraId="21098671"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27 (81.8%)</w:t>
            </w:r>
          </w:p>
        </w:tc>
        <w:tc>
          <w:tcPr>
            <w:tcW w:w="1002" w:type="dxa"/>
            <w:noWrap/>
          </w:tcPr>
          <w:p w14:paraId="0577612A"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4 (12.1%)</w:t>
            </w:r>
          </w:p>
        </w:tc>
        <w:tc>
          <w:tcPr>
            <w:tcW w:w="1134" w:type="dxa"/>
            <w:noWrap/>
          </w:tcPr>
          <w:p w14:paraId="4FD74001"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2 (6.1%)</w:t>
            </w:r>
          </w:p>
        </w:tc>
        <w:tc>
          <w:tcPr>
            <w:tcW w:w="1134" w:type="dxa"/>
            <w:noWrap/>
          </w:tcPr>
          <w:p w14:paraId="0FBF459A"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281" w:type="dxa"/>
            <w:noWrap/>
          </w:tcPr>
          <w:p w14:paraId="37DDD340"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129" w:type="dxa"/>
            <w:noWrap/>
          </w:tcPr>
          <w:p w14:paraId="53FE21D4"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0 (0.0%)</w:t>
            </w:r>
          </w:p>
        </w:tc>
        <w:tc>
          <w:tcPr>
            <w:tcW w:w="1407" w:type="dxa"/>
            <w:noWrap/>
          </w:tcPr>
          <w:p w14:paraId="5764AB37" w14:textId="77777777" w:rsidR="00634DB2" w:rsidRPr="00085A05" w:rsidRDefault="00634DB2" w:rsidP="00634DB2">
            <w:pPr>
              <w:jc w:val="center"/>
              <w:rPr>
                <w:rFonts w:eastAsia="Times New Roman" w:cstheme="minorHAnsi"/>
                <w:sz w:val="24"/>
                <w:szCs w:val="24"/>
                <w:lang w:eastAsia="en-NZ"/>
              </w:rPr>
            </w:pPr>
            <w:r w:rsidRPr="00085A05">
              <w:rPr>
                <w:rFonts w:cstheme="minorHAnsi"/>
                <w:sz w:val="24"/>
                <w:szCs w:val="24"/>
              </w:rPr>
              <w:t>1 (3.0%)</w:t>
            </w:r>
          </w:p>
        </w:tc>
      </w:tr>
    </w:tbl>
    <w:p w14:paraId="02849873" w14:textId="54C95A75" w:rsidR="000449B6" w:rsidRPr="00085A05" w:rsidRDefault="000449B6" w:rsidP="000449B6">
      <w:pPr>
        <w:jc w:val="both"/>
        <w:rPr>
          <w:rFonts w:cstheme="minorHAnsi"/>
          <w:sz w:val="24"/>
          <w:szCs w:val="24"/>
        </w:rPr>
      </w:pPr>
      <w:r w:rsidRPr="00085A05">
        <w:rPr>
          <w:rFonts w:cstheme="minorHAnsi"/>
          <w:sz w:val="24"/>
          <w:szCs w:val="24"/>
        </w:rPr>
        <w:t>The stocktake is dated 31 December 2021. It includes only New Zealand Ministerial appointments that are required to be considered through the Cabinet Appointments and Honours Committee (APH) or other Cabinet committees. The stocktake does include appointments made by the Governor-General on the recommendation of a Minister. It does not include members who have been elected, appointed as members of professional groups without Ministerial right of approval, ex-officio members, or current Members of Parliament. The stocktake does not include temporary boards or committees i.e., bodies set up for a particular project that is expected to take no more than approximately 18 months and are intended to disband as soon as that project is completed.</w:t>
      </w:r>
      <w:r w:rsidRPr="00085A05">
        <w:rPr>
          <w:rFonts w:cstheme="minorHAnsi"/>
          <w:sz w:val="24"/>
          <w:szCs w:val="24"/>
        </w:rPr>
        <w:tab/>
      </w:r>
      <w:r w:rsidRPr="00085A05">
        <w:rPr>
          <w:rFonts w:cstheme="minorHAnsi"/>
          <w:sz w:val="24"/>
          <w:szCs w:val="24"/>
        </w:rPr>
        <w:tab/>
      </w:r>
      <w:r w:rsidRPr="00085A05">
        <w:rPr>
          <w:rFonts w:cstheme="minorHAnsi"/>
          <w:sz w:val="24"/>
          <w:szCs w:val="24"/>
        </w:rPr>
        <w:tab/>
      </w:r>
      <w:r w:rsidRPr="00085A05">
        <w:rPr>
          <w:rFonts w:cstheme="minorHAnsi"/>
          <w:sz w:val="24"/>
          <w:szCs w:val="24"/>
        </w:rPr>
        <w:tab/>
      </w:r>
      <w:r w:rsidRPr="00085A05">
        <w:rPr>
          <w:rFonts w:cstheme="minorHAnsi"/>
          <w:sz w:val="24"/>
          <w:szCs w:val="24"/>
        </w:rPr>
        <w:tab/>
      </w:r>
      <w:r w:rsidRPr="00085A05">
        <w:rPr>
          <w:rFonts w:cstheme="minorHAnsi"/>
          <w:sz w:val="24"/>
          <w:szCs w:val="24"/>
        </w:rPr>
        <w:tab/>
      </w:r>
      <w:r w:rsidRPr="00085A05">
        <w:rPr>
          <w:rFonts w:cstheme="minorHAnsi"/>
          <w:sz w:val="24"/>
          <w:szCs w:val="24"/>
        </w:rPr>
        <w:tab/>
      </w:r>
      <w:r w:rsidRPr="00085A05">
        <w:rPr>
          <w:rFonts w:cstheme="minorHAnsi"/>
          <w:sz w:val="24"/>
          <w:szCs w:val="24"/>
        </w:rPr>
        <w:tab/>
      </w:r>
      <w:r w:rsidRPr="00085A05">
        <w:rPr>
          <w:rFonts w:cstheme="minorHAnsi"/>
          <w:sz w:val="24"/>
          <w:szCs w:val="24"/>
        </w:rPr>
        <w:tab/>
      </w:r>
    </w:p>
    <w:p w14:paraId="2B208958" w14:textId="226EE47D" w:rsidR="00634DB2" w:rsidRPr="00085A05" w:rsidRDefault="00634DB2" w:rsidP="00634DB2">
      <w:pPr>
        <w:rPr>
          <w:rFonts w:cstheme="minorHAnsi"/>
          <w:b/>
          <w:bCs/>
          <w:sz w:val="28"/>
          <w:szCs w:val="28"/>
        </w:rPr>
      </w:pPr>
      <w:r w:rsidRPr="00085A05">
        <w:rPr>
          <w:rFonts w:cstheme="minorHAnsi"/>
          <w:b/>
          <w:bCs/>
          <w:sz w:val="28"/>
          <w:szCs w:val="28"/>
        </w:rPr>
        <w:lastRenderedPageBreak/>
        <w:t>PO Box 10 049, Wellington 6</w:t>
      </w:r>
      <w:r w:rsidR="00B452FA">
        <w:rPr>
          <w:rFonts w:cstheme="minorHAnsi"/>
          <w:b/>
          <w:bCs/>
          <w:sz w:val="28"/>
          <w:szCs w:val="28"/>
        </w:rPr>
        <w:t>011</w:t>
      </w:r>
      <w:r w:rsidRPr="00085A05">
        <w:rPr>
          <w:rFonts w:cstheme="minorHAnsi"/>
          <w:b/>
          <w:bCs/>
          <w:sz w:val="28"/>
          <w:szCs w:val="28"/>
        </w:rPr>
        <w:t xml:space="preserve">, New Zealand </w:t>
      </w:r>
    </w:p>
    <w:p w14:paraId="1A41CE70" w14:textId="096D7DEF" w:rsidR="00634DB2" w:rsidRPr="00085A05" w:rsidRDefault="00D2074B" w:rsidP="00634DB2">
      <w:pPr>
        <w:rPr>
          <w:rFonts w:cstheme="minorHAnsi"/>
          <w:sz w:val="28"/>
          <w:szCs w:val="28"/>
        </w:rPr>
      </w:pPr>
      <w:hyperlink r:id="rId9" w:history="1">
        <w:r w:rsidR="00634DB2" w:rsidRPr="00085A05">
          <w:rPr>
            <w:rStyle w:val="Hyperlink"/>
            <w:rFonts w:cstheme="minorHAnsi"/>
            <w:sz w:val="28"/>
            <w:szCs w:val="28"/>
          </w:rPr>
          <w:t>www.women.govt.nz</w:t>
        </w:r>
      </w:hyperlink>
      <w:r w:rsidR="00634DB2" w:rsidRPr="00085A05">
        <w:rPr>
          <w:rFonts w:cstheme="minorHAnsi"/>
          <w:sz w:val="28"/>
          <w:szCs w:val="28"/>
        </w:rPr>
        <w:t xml:space="preserve"> </w:t>
      </w:r>
    </w:p>
    <w:p w14:paraId="69994D84" w14:textId="08274597" w:rsidR="00634DB2" w:rsidRPr="00085A05" w:rsidRDefault="00D2074B" w:rsidP="00634DB2">
      <w:pPr>
        <w:rPr>
          <w:rFonts w:cstheme="minorHAnsi"/>
          <w:sz w:val="28"/>
          <w:szCs w:val="28"/>
        </w:rPr>
      </w:pPr>
      <w:hyperlink r:id="rId10" w:history="1">
        <w:r w:rsidR="00634DB2" w:rsidRPr="00085A05">
          <w:rPr>
            <w:rStyle w:val="Hyperlink"/>
            <w:rFonts w:cstheme="minorHAnsi"/>
            <w:sz w:val="28"/>
            <w:szCs w:val="28"/>
          </w:rPr>
          <w:t>info@women.govt.nz</w:t>
        </w:r>
      </w:hyperlink>
      <w:r w:rsidR="00634DB2" w:rsidRPr="00085A05">
        <w:rPr>
          <w:rFonts w:cstheme="minorHAnsi"/>
          <w:sz w:val="28"/>
          <w:szCs w:val="28"/>
        </w:rPr>
        <w:t xml:space="preserve">  </w:t>
      </w:r>
    </w:p>
    <w:p w14:paraId="393FAEF3" w14:textId="77777777" w:rsidR="00634DB2" w:rsidRPr="00085A05" w:rsidRDefault="00634DB2" w:rsidP="00634DB2">
      <w:pPr>
        <w:rPr>
          <w:rFonts w:cstheme="minorHAnsi"/>
          <w:sz w:val="28"/>
          <w:szCs w:val="28"/>
        </w:rPr>
      </w:pPr>
      <w:r w:rsidRPr="00085A05">
        <w:rPr>
          <w:rFonts w:cstheme="minorHAnsi"/>
          <w:sz w:val="28"/>
          <w:szCs w:val="28"/>
        </w:rPr>
        <w:t>ISSN 2703-5840 (Online)</w:t>
      </w:r>
    </w:p>
    <w:p w14:paraId="33D92023" w14:textId="5B276CA1" w:rsidR="000449B6" w:rsidRPr="00085A05" w:rsidRDefault="00634DB2" w:rsidP="00634DB2">
      <w:pPr>
        <w:rPr>
          <w:rFonts w:cstheme="minorHAnsi"/>
          <w:sz w:val="28"/>
          <w:szCs w:val="28"/>
        </w:rPr>
      </w:pPr>
      <w:r w:rsidRPr="00085A05">
        <w:rPr>
          <w:rFonts w:cstheme="minorHAnsi"/>
          <w:sz w:val="28"/>
          <w:szCs w:val="28"/>
        </w:rPr>
        <w:t>August 2022</w:t>
      </w:r>
    </w:p>
    <w:p w14:paraId="2BB2A693" w14:textId="64CFA48D" w:rsidR="000449B6" w:rsidRPr="00085A05" w:rsidRDefault="000449B6" w:rsidP="000449B6">
      <w:pPr>
        <w:rPr>
          <w:rFonts w:cstheme="minorHAnsi"/>
          <w:sz w:val="24"/>
          <w:szCs w:val="24"/>
        </w:rPr>
      </w:pPr>
      <w:bookmarkStart w:id="0" w:name="_Hlk109914699"/>
      <w:bookmarkEnd w:id="0"/>
    </w:p>
    <w:p w14:paraId="31E8A3D9" w14:textId="74E5395F" w:rsidR="000449B6" w:rsidRPr="00085A05" w:rsidRDefault="000449B6" w:rsidP="000449B6">
      <w:pPr>
        <w:rPr>
          <w:rFonts w:cstheme="minorHAnsi"/>
          <w:sz w:val="24"/>
          <w:szCs w:val="24"/>
        </w:rPr>
      </w:pPr>
      <w:r w:rsidRPr="00085A05">
        <w:rPr>
          <w:rFonts w:cstheme="minorHAnsi"/>
          <w:noProof/>
          <w:sz w:val="24"/>
          <w:szCs w:val="24"/>
        </w:rPr>
        <mc:AlternateContent>
          <mc:Choice Requires="wps">
            <w:drawing>
              <wp:anchor distT="0" distB="0" distL="114300" distR="114300" simplePos="0" relativeHeight="251671552" behindDoc="0" locked="0" layoutInCell="1" allowOverlap="1" wp14:anchorId="5A59D4BB" wp14:editId="7C721F3E">
                <wp:simplePos x="0" y="0"/>
                <wp:positionH relativeFrom="column">
                  <wp:posOffset>5810250</wp:posOffset>
                </wp:positionH>
                <wp:positionV relativeFrom="paragraph">
                  <wp:posOffset>-590550</wp:posOffset>
                </wp:positionV>
                <wp:extent cx="590550" cy="514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90550" cy="514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E2DF5" id="Rectangle 4" o:spid="_x0000_s1026" style="position:absolute;margin-left:457.5pt;margin-top:-46.5pt;width:46.5pt;height:4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" fillcolor="white [3212]" strokecolor="white [3212]" strokeweight="1pt"/>
            </w:pict>
          </mc:Fallback>
        </mc:AlternateContent>
      </w:r>
    </w:p>
    <w:p w14:paraId="7DFD8E9C" w14:textId="77777777" w:rsidR="008C7A4F" w:rsidRPr="00085A05" w:rsidRDefault="008C7A4F">
      <w:pPr>
        <w:rPr>
          <w:rFonts w:cstheme="minorHAnsi"/>
          <w:sz w:val="24"/>
          <w:szCs w:val="24"/>
        </w:rPr>
      </w:pPr>
    </w:p>
    <w:sectPr w:rsidR="008C7A4F" w:rsidRPr="00085A05" w:rsidSect="000449B6">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D390" w14:textId="77777777" w:rsidR="00852638" w:rsidRDefault="00852638" w:rsidP="000449B6">
      <w:pPr>
        <w:spacing w:after="0" w:line="240" w:lineRule="auto"/>
      </w:pPr>
      <w:r>
        <w:separator/>
      </w:r>
    </w:p>
  </w:endnote>
  <w:endnote w:type="continuationSeparator" w:id="0">
    <w:p w14:paraId="1BA8F826" w14:textId="77777777" w:rsidR="00852638" w:rsidRDefault="00852638" w:rsidP="0004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ta Text">
    <w:altName w:val="Cambria"/>
    <w:panose1 w:val="020A050306030A020203"/>
    <w:charset w:val="00"/>
    <w:family w:val="roman"/>
    <w:notTrueType/>
    <w:pitch w:val="variable"/>
    <w:sig w:usb0="A000006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1142" w14:textId="77777777" w:rsidR="00085A05" w:rsidRDefault="00085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F6EE" w14:textId="77777777" w:rsidR="00085A05" w:rsidRDefault="00085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1E82" w14:textId="77777777" w:rsidR="00085A05" w:rsidRDefault="00085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C33A0" w14:textId="77777777" w:rsidR="00852638" w:rsidRDefault="00852638" w:rsidP="000449B6">
      <w:pPr>
        <w:spacing w:after="0" w:line="240" w:lineRule="auto"/>
      </w:pPr>
      <w:r>
        <w:separator/>
      </w:r>
    </w:p>
  </w:footnote>
  <w:footnote w:type="continuationSeparator" w:id="0">
    <w:p w14:paraId="5E03F75D" w14:textId="77777777" w:rsidR="00852638" w:rsidRDefault="00852638" w:rsidP="00044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877781"/>
      <w:docPartObj>
        <w:docPartGallery w:val="Page Numbers (Top of Page)"/>
        <w:docPartUnique/>
      </w:docPartObj>
    </w:sdtPr>
    <w:sdtEndPr>
      <w:rPr>
        <w:noProof/>
      </w:rPr>
    </w:sdtEndPr>
    <w:sdtContent>
      <w:p w14:paraId="5F239404" w14:textId="1DD221D5" w:rsidR="004A568C" w:rsidRDefault="004A568C">
        <w:pPr>
          <w:pStyle w:val="Head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noProof/>
          </w:rPr>
          <w:tab/>
        </w:r>
        <w:r>
          <w:rPr>
            <w:noProof/>
          </w:rPr>
          <w:tab/>
        </w:r>
        <w:r>
          <w:rPr>
            <w:noProof/>
          </w:rPr>
          <w:tab/>
        </w:r>
        <w:r>
          <w:rPr>
            <w:noProof/>
          </w:rPr>
          <w:tab/>
          <w:t>2021 Stocktake</w:t>
        </w:r>
      </w:p>
    </w:sdtContent>
  </w:sdt>
  <w:p w14:paraId="096E5E84" w14:textId="1E37D643" w:rsidR="006D3225" w:rsidRPr="00DE21C0" w:rsidRDefault="00D2074B">
    <w:pPr>
      <w:pStyle w:val="Header"/>
      <w:rPr>
        <w:rFonts w:ascii="Ariata Text" w:hAnsi="Ariata Tex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222903"/>
      <w:docPartObj>
        <w:docPartGallery w:val="Page Numbers (Top of Page)"/>
        <w:docPartUnique/>
      </w:docPartObj>
    </w:sdtPr>
    <w:sdtEndPr>
      <w:rPr>
        <w:noProof/>
      </w:rPr>
    </w:sdtEndPr>
    <w:sdtContent>
      <w:p w14:paraId="4E6D5CCB" w14:textId="5AD345E3" w:rsidR="00803829" w:rsidRPr="004A568C" w:rsidRDefault="004A568C" w:rsidP="004A568C">
        <w:pPr>
          <w:pStyle w:val="Header"/>
        </w:pPr>
        <w:r>
          <w:fldChar w:fldCharType="begin"/>
        </w:r>
        <w:r>
          <w:instrText xml:space="preserve"> PAGE   \* MERGEFORMAT </w:instrText>
        </w:r>
        <w:r>
          <w:fldChar w:fldCharType="separate"/>
        </w:r>
        <w:r>
          <w:t>2</w:t>
        </w:r>
        <w:r>
          <w:rPr>
            <w:noProof/>
          </w:rPr>
          <w:fldChar w:fldCharType="end"/>
        </w:r>
        <w:r>
          <w:rPr>
            <w:noProof/>
          </w:rPr>
          <w:tab/>
        </w:r>
        <w:r>
          <w:rPr>
            <w:noProof/>
          </w:rPr>
          <w:tab/>
        </w:r>
        <w:r>
          <w:rPr>
            <w:noProof/>
          </w:rPr>
          <w:tab/>
        </w:r>
        <w:r>
          <w:rPr>
            <w:noProof/>
          </w:rPr>
          <w:tab/>
        </w:r>
        <w:r>
          <w:rPr>
            <w:noProof/>
          </w:rPr>
          <w:tab/>
        </w:r>
        <w:r>
          <w:rPr>
            <w:noProof/>
          </w:rPr>
          <w:tab/>
        </w:r>
        <w:r>
          <w:rPr>
            <w:noProof/>
          </w:rPr>
          <w:tab/>
          <w:t>2021 Stocktake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B215" w14:textId="06E0A1CD" w:rsidR="000449B6" w:rsidRPr="000449B6" w:rsidRDefault="000449B6" w:rsidP="000449B6">
    <w:pPr>
      <w:rPr>
        <w:b/>
        <w:bCs/>
        <w:noProof/>
      </w:rPr>
    </w:pPr>
    <w:r w:rsidRPr="000449B6">
      <w:rPr>
        <w:b/>
        <w:bCs/>
        <w:noProof/>
      </w:rPr>
      <w:t>Te Kāwanatanga o Aotearoa</w:t>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sidRPr="000449B6">
      <w:rPr>
        <w:b/>
        <w:bCs/>
        <w:noProof/>
      </w:rPr>
      <w:t>Manatū Wāhine Ministry for Women</w:t>
    </w:r>
  </w:p>
  <w:p w14:paraId="09F7A434" w14:textId="77777777" w:rsidR="00CB5FEB" w:rsidRPr="00CB5FEB" w:rsidRDefault="003154DB">
    <w:pPr>
      <w:pStyle w:val="Header"/>
      <w:rPr>
        <w:b/>
        <w:b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0C3"/>
    <w:multiLevelType w:val="hybridMultilevel"/>
    <w:tmpl w:val="720460DA"/>
    <w:lvl w:ilvl="0" w:tplc="E3C8EF10">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640D72"/>
    <w:multiLevelType w:val="hybridMultilevel"/>
    <w:tmpl w:val="AE02F9F8"/>
    <w:lvl w:ilvl="0" w:tplc="5AA61606">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227675"/>
    <w:multiLevelType w:val="hybridMultilevel"/>
    <w:tmpl w:val="949810EA"/>
    <w:lvl w:ilvl="0" w:tplc="68226AD4">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88525D"/>
    <w:multiLevelType w:val="hybridMultilevel"/>
    <w:tmpl w:val="643A7348"/>
    <w:lvl w:ilvl="0" w:tplc="F24CE726">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367D0C"/>
    <w:multiLevelType w:val="hybridMultilevel"/>
    <w:tmpl w:val="D9006028"/>
    <w:lvl w:ilvl="0" w:tplc="822EAC0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8A3E43"/>
    <w:multiLevelType w:val="hybridMultilevel"/>
    <w:tmpl w:val="7C36A0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6C17CE"/>
    <w:multiLevelType w:val="hybridMultilevel"/>
    <w:tmpl w:val="EAE27104"/>
    <w:lvl w:ilvl="0" w:tplc="5AA61606">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4C2EAF"/>
    <w:multiLevelType w:val="hybridMultilevel"/>
    <w:tmpl w:val="3E7ED8EA"/>
    <w:lvl w:ilvl="0" w:tplc="822EAC0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BA7CFE"/>
    <w:multiLevelType w:val="hybridMultilevel"/>
    <w:tmpl w:val="37ECB92C"/>
    <w:lvl w:ilvl="0" w:tplc="4642BC7A">
      <w:start w:val="1"/>
      <w:numFmt w:val="bullet"/>
      <w:pStyle w:val="Bulletpoints"/>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start w:val="1"/>
      <w:numFmt w:val="bullet"/>
      <w:lvlText w:val=""/>
      <w:lvlJc w:val="left"/>
      <w:pPr>
        <w:ind w:left="2727" w:hanging="360"/>
      </w:pPr>
      <w:rPr>
        <w:rFonts w:ascii="Wingdings" w:hAnsi="Wingdings" w:hint="default"/>
      </w:rPr>
    </w:lvl>
    <w:lvl w:ilvl="3" w:tplc="14090001">
      <w:start w:val="1"/>
      <w:numFmt w:val="bullet"/>
      <w:lvlText w:val=""/>
      <w:lvlJc w:val="left"/>
      <w:pPr>
        <w:ind w:left="3447" w:hanging="360"/>
      </w:pPr>
      <w:rPr>
        <w:rFonts w:ascii="Symbol" w:hAnsi="Symbol" w:hint="default"/>
      </w:rPr>
    </w:lvl>
    <w:lvl w:ilvl="4" w:tplc="14090003">
      <w:start w:val="1"/>
      <w:numFmt w:val="bullet"/>
      <w:lvlText w:val="o"/>
      <w:lvlJc w:val="left"/>
      <w:pPr>
        <w:ind w:left="4167" w:hanging="360"/>
      </w:pPr>
      <w:rPr>
        <w:rFonts w:ascii="Courier New" w:hAnsi="Courier New" w:cs="Courier New" w:hint="default"/>
      </w:rPr>
    </w:lvl>
    <w:lvl w:ilvl="5" w:tplc="14090005">
      <w:start w:val="1"/>
      <w:numFmt w:val="bullet"/>
      <w:lvlText w:val=""/>
      <w:lvlJc w:val="left"/>
      <w:pPr>
        <w:ind w:left="4887" w:hanging="360"/>
      </w:pPr>
      <w:rPr>
        <w:rFonts w:ascii="Wingdings" w:hAnsi="Wingdings" w:hint="default"/>
      </w:rPr>
    </w:lvl>
    <w:lvl w:ilvl="6" w:tplc="14090001">
      <w:start w:val="1"/>
      <w:numFmt w:val="bullet"/>
      <w:lvlText w:val=""/>
      <w:lvlJc w:val="left"/>
      <w:pPr>
        <w:ind w:left="5607" w:hanging="360"/>
      </w:pPr>
      <w:rPr>
        <w:rFonts w:ascii="Symbol" w:hAnsi="Symbol" w:hint="default"/>
      </w:rPr>
    </w:lvl>
    <w:lvl w:ilvl="7" w:tplc="14090003">
      <w:start w:val="1"/>
      <w:numFmt w:val="bullet"/>
      <w:lvlText w:val="o"/>
      <w:lvlJc w:val="left"/>
      <w:pPr>
        <w:ind w:left="6327" w:hanging="360"/>
      </w:pPr>
      <w:rPr>
        <w:rFonts w:ascii="Courier New" w:hAnsi="Courier New" w:cs="Courier New" w:hint="default"/>
      </w:rPr>
    </w:lvl>
    <w:lvl w:ilvl="8" w:tplc="14090005">
      <w:start w:val="1"/>
      <w:numFmt w:val="bullet"/>
      <w:lvlText w:val=""/>
      <w:lvlJc w:val="left"/>
      <w:pPr>
        <w:ind w:left="7047" w:hanging="360"/>
      </w:pPr>
      <w:rPr>
        <w:rFonts w:ascii="Wingdings" w:hAnsi="Wingdings" w:hint="default"/>
      </w:rPr>
    </w:lvl>
  </w:abstractNum>
  <w:abstractNum w:abstractNumId="9" w15:restartNumberingAfterBreak="0">
    <w:nsid w:val="3A56422A"/>
    <w:multiLevelType w:val="hybridMultilevel"/>
    <w:tmpl w:val="0E18E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0B5E6F"/>
    <w:multiLevelType w:val="hybridMultilevel"/>
    <w:tmpl w:val="10F86326"/>
    <w:lvl w:ilvl="0" w:tplc="822EAC0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59446CE"/>
    <w:multiLevelType w:val="hybridMultilevel"/>
    <w:tmpl w:val="29E0EDA8"/>
    <w:lvl w:ilvl="0" w:tplc="822EAC0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9A37932"/>
    <w:multiLevelType w:val="hybridMultilevel"/>
    <w:tmpl w:val="DFB49E0E"/>
    <w:lvl w:ilvl="0" w:tplc="F73AF864">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408579B"/>
    <w:multiLevelType w:val="hybridMultilevel"/>
    <w:tmpl w:val="54FCB1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55723B"/>
    <w:multiLevelType w:val="hybridMultilevel"/>
    <w:tmpl w:val="005E8C1C"/>
    <w:lvl w:ilvl="0" w:tplc="5AA61606">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E91ECB"/>
    <w:multiLevelType w:val="hybridMultilevel"/>
    <w:tmpl w:val="0634455E"/>
    <w:lvl w:ilvl="0" w:tplc="822EAC0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C2B634E"/>
    <w:multiLevelType w:val="hybridMultilevel"/>
    <w:tmpl w:val="D7CC4362"/>
    <w:lvl w:ilvl="0" w:tplc="822EAC0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89233255">
    <w:abstractNumId w:val="8"/>
  </w:num>
  <w:num w:numId="2" w16cid:durableId="1829519261">
    <w:abstractNumId w:val="5"/>
  </w:num>
  <w:num w:numId="3" w16cid:durableId="1014767176">
    <w:abstractNumId w:val="4"/>
  </w:num>
  <w:num w:numId="4" w16cid:durableId="1589466092">
    <w:abstractNumId w:val="11"/>
  </w:num>
  <w:num w:numId="5" w16cid:durableId="1175071106">
    <w:abstractNumId w:val="10"/>
  </w:num>
  <w:num w:numId="6" w16cid:durableId="219293967">
    <w:abstractNumId w:val="7"/>
  </w:num>
  <w:num w:numId="7" w16cid:durableId="1646663337">
    <w:abstractNumId w:val="15"/>
  </w:num>
  <w:num w:numId="8" w16cid:durableId="2066250798">
    <w:abstractNumId w:val="16"/>
  </w:num>
  <w:num w:numId="9" w16cid:durableId="1125930769">
    <w:abstractNumId w:val="0"/>
  </w:num>
  <w:num w:numId="10" w16cid:durableId="1560244633">
    <w:abstractNumId w:val="12"/>
  </w:num>
  <w:num w:numId="11" w16cid:durableId="1107119295">
    <w:abstractNumId w:val="3"/>
  </w:num>
  <w:num w:numId="12" w16cid:durableId="2020348545">
    <w:abstractNumId w:val="2"/>
  </w:num>
  <w:num w:numId="13" w16cid:durableId="482939026">
    <w:abstractNumId w:val="1"/>
  </w:num>
  <w:num w:numId="14" w16cid:durableId="1913999129">
    <w:abstractNumId w:val="14"/>
  </w:num>
  <w:num w:numId="15" w16cid:durableId="827750298">
    <w:abstractNumId w:val="6"/>
  </w:num>
  <w:num w:numId="16" w16cid:durableId="1432386696">
    <w:abstractNumId w:val="9"/>
  </w:num>
  <w:num w:numId="17" w16cid:durableId="4611962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ocumentProtection w:edit="readOnly" w:enforcement="1" w:cryptProviderType="rsaAES" w:cryptAlgorithmClass="hash" w:cryptAlgorithmType="typeAny" w:cryptAlgorithmSid="14" w:cryptSpinCount="100000" w:hash="wzf3UfW0+vhTgMBtoqTNqxJMjQM/aKv+1fOjWeTh0t8t5aUCc0oUxMJCjlTro+78jBn7mw6ra0KQMfHFKbnZrQ==" w:salt="aWGk4EDOjUrN155Vv7WVaw=="/>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B6"/>
    <w:rsid w:val="000449B6"/>
    <w:rsid w:val="00085A05"/>
    <w:rsid w:val="00144955"/>
    <w:rsid w:val="00151FE4"/>
    <w:rsid w:val="00202C75"/>
    <w:rsid w:val="002117A4"/>
    <w:rsid w:val="00237901"/>
    <w:rsid w:val="002F0DD6"/>
    <w:rsid w:val="003154DB"/>
    <w:rsid w:val="00340BF2"/>
    <w:rsid w:val="004A568C"/>
    <w:rsid w:val="004A5C9A"/>
    <w:rsid w:val="00634DB2"/>
    <w:rsid w:val="006B031F"/>
    <w:rsid w:val="006F51F9"/>
    <w:rsid w:val="00852638"/>
    <w:rsid w:val="008A7CCB"/>
    <w:rsid w:val="008C7A4F"/>
    <w:rsid w:val="008D4063"/>
    <w:rsid w:val="0095380E"/>
    <w:rsid w:val="00954C25"/>
    <w:rsid w:val="00A005C2"/>
    <w:rsid w:val="00AC4194"/>
    <w:rsid w:val="00B452FA"/>
    <w:rsid w:val="00BB5AD8"/>
    <w:rsid w:val="00BD59C3"/>
    <w:rsid w:val="00C020E1"/>
    <w:rsid w:val="00D2074B"/>
    <w:rsid w:val="00DA273C"/>
    <w:rsid w:val="00E90793"/>
    <w:rsid w:val="00F3704E"/>
    <w:rsid w:val="00F7467A"/>
    <w:rsid w:val="00FB79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FF708"/>
  <w15:chartTrackingRefBased/>
  <w15:docId w15:val="{28D19343-D9C0-4A7D-B709-DE5E4261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9B6"/>
  </w:style>
  <w:style w:type="paragraph" w:styleId="Footer">
    <w:name w:val="footer"/>
    <w:basedOn w:val="Normal"/>
    <w:link w:val="FooterChar"/>
    <w:uiPriority w:val="99"/>
    <w:unhideWhenUsed/>
    <w:rsid w:val="00044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9B6"/>
  </w:style>
  <w:style w:type="character" w:customStyle="1" w:styleId="BulletpointsChar">
    <w:name w:val="Bullet points Char"/>
    <w:basedOn w:val="DefaultParagraphFont"/>
    <w:link w:val="Bulletpoints"/>
    <w:uiPriority w:val="5"/>
    <w:locked/>
    <w:rsid w:val="000449B6"/>
    <w:rPr>
      <w:rFonts w:ascii="Arial" w:eastAsia="Times New Roman" w:hAnsi="Arial" w:cs="Arial"/>
      <w:szCs w:val="18"/>
      <w:lang w:val="en-US" w:eastAsia="en-NZ" w:bidi="en-US"/>
    </w:rPr>
  </w:style>
  <w:style w:type="paragraph" w:customStyle="1" w:styleId="Bulletpoints">
    <w:name w:val="Bullet points"/>
    <w:basedOn w:val="Normal"/>
    <w:next w:val="ListParagraph"/>
    <w:link w:val="BulletpointsChar"/>
    <w:uiPriority w:val="5"/>
    <w:qFormat/>
    <w:rsid w:val="000449B6"/>
    <w:pPr>
      <w:numPr>
        <w:numId w:val="1"/>
      </w:numPr>
      <w:spacing w:before="120" w:after="120" w:line="276" w:lineRule="auto"/>
    </w:pPr>
    <w:rPr>
      <w:rFonts w:ascii="Arial" w:eastAsia="Times New Roman" w:hAnsi="Arial" w:cs="Arial"/>
      <w:szCs w:val="18"/>
      <w:lang w:val="en-US" w:eastAsia="en-NZ" w:bidi="en-US"/>
    </w:rPr>
  </w:style>
  <w:style w:type="paragraph" w:styleId="ListParagraph">
    <w:name w:val="List Paragraph"/>
    <w:basedOn w:val="Normal"/>
    <w:uiPriority w:val="34"/>
    <w:qFormat/>
    <w:rsid w:val="000449B6"/>
    <w:pPr>
      <w:spacing w:before="220" w:after="0" w:line="276" w:lineRule="auto"/>
      <w:ind w:left="720"/>
      <w:contextualSpacing/>
    </w:pPr>
    <w:rPr>
      <w:rFonts w:ascii="Arial" w:eastAsia="Times New Roman" w:hAnsi="Arial" w:cs="Times New Roman"/>
      <w:szCs w:val="20"/>
    </w:rPr>
  </w:style>
  <w:style w:type="table" w:styleId="TableGrid">
    <w:name w:val="Table Grid"/>
    <w:basedOn w:val="TableNormal"/>
    <w:uiPriority w:val="39"/>
    <w:rsid w:val="0004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0449B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2">
    <w:name w:val="List Table 4 Accent 2"/>
    <w:basedOn w:val="TableNormal"/>
    <w:uiPriority w:val="49"/>
    <w:rsid w:val="000449B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0449B6"/>
    <w:rPr>
      <w:color w:val="0563C1" w:themeColor="hyperlink"/>
      <w:u w:val="single"/>
    </w:rPr>
  </w:style>
  <w:style w:type="character" w:styleId="UnresolvedMention">
    <w:name w:val="Unresolved Mention"/>
    <w:basedOn w:val="DefaultParagraphFont"/>
    <w:uiPriority w:val="99"/>
    <w:semiHidden/>
    <w:unhideWhenUsed/>
    <w:rsid w:val="000449B6"/>
    <w:rPr>
      <w:color w:val="605E5C"/>
      <w:shd w:val="clear" w:color="auto" w:fill="E1DFDD"/>
    </w:rPr>
  </w:style>
  <w:style w:type="character" w:styleId="CommentReference">
    <w:name w:val="annotation reference"/>
    <w:basedOn w:val="DefaultParagraphFont"/>
    <w:uiPriority w:val="99"/>
    <w:semiHidden/>
    <w:unhideWhenUsed/>
    <w:rsid w:val="000449B6"/>
    <w:rPr>
      <w:sz w:val="16"/>
      <w:szCs w:val="16"/>
    </w:rPr>
  </w:style>
  <w:style w:type="paragraph" w:styleId="CommentText">
    <w:name w:val="annotation text"/>
    <w:basedOn w:val="Normal"/>
    <w:link w:val="CommentTextChar"/>
    <w:uiPriority w:val="99"/>
    <w:unhideWhenUsed/>
    <w:rsid w:val="000449B6"/>
    <w:pPr>
      <w:spacing w:line="240" w:lineRule="auto"/>
    </w:pPr>
    <w:rPr>
      <w:sz w:val="20"/>
      <w:szCs w:val="20"/>
    </w:rPr>
  </w:style>
  <w:style w:type="character" w:customStyle="1" w:styleId="CommentTextChar">
    <w:name w:val="Comment Text Char"/>
    <w:basedOn w:val="DefaultParagraphFont"/>
    <w:link w:val="CommentText"/>
    <w:uiPriority w:val="99"/>
    <w:rsid w:val="000449B6"/>
    <w:rPr>
      <w:sz w:val="20"/>
      <w:szCs w:val="20"/>
    </w:rPr>
  </w:style>
  <w:style w:type="paragraph" w:styleId="CommentSubject">
    <w:name w:val="annotation subject"/>
    <w:basedOn w:val="CommentText"/>
    <w:next w:val="CommentText"/>
    <w:link w:val="CommentSubjectChar"/>
    <w:uiPriority w:val="99"/>
    <w:semiHidden/>
    <w:unhideWhenUsed/>
    <w:rsid w:val="000449B6"/>
    <w:rPr>
      <w:b/>
      <w:bCs/>
    </w:rPr>
  </w:style>
  <w:style w:type="character" w:customStyle="1" w:styleId="CommentSubjectChar">
    <w:name w:val="Comment Subject Char"/>
    <w:basedOn w:val="CommentTextChar"/>
    <w:link w:val="CommentSubject"/>
    <w:uiPriority w:val="99"/>
    <w:semiHidden/>
    <w:rsid w:val="000449B6"/>
    <w:rPr>
      <w:b/>
      <w:bCs/>
      <w:sz w:val="20"/>
      <w:szCs w:val="20"/>
    </w:rPr>
  </w:style>
  <w:style w:type="table" w:styleId="ListTable4-Accent6">
    <w:name w:val="List Table 4 Accent 6"/>
    <w:basedOn w:val="TableNormal"/>
    <w:uiPriority w:val="49"/>
    <w:rsid w:val="00AC419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C02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women.govt.nz" TargetMode="External"/><Relationship Id="rId4" Type="http://schemas.openxmlformats.org/officeDocument/2006/relationships/styles" Target="styles.xml"/><Relationship Id="rId9" Type="http://schemas.openxmlformats.org/officeDocument/2006/relationships/hyperlink" Target="http://www.women.govt.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AAEF33F-3671-4221-B913-224E4AE537E3}">
  <ds:schemaRefs>
    <ds:schemaRef ds:uri="http://schemas.openxmlformats.org/officeDocument/2006/bibliography"/>
  </ds:schemaRefs>
</ds:datastoreItem>
</file>

<file path=customXml/itemProps2.xml><?xml version="1.0" encoding="utf-8"?>
<ds:datastoreItem xmlns:ds="http://schemas.openxmlformats.org/officeDocument/2006/customXml" ds:itemID="{4ED27F75-D9CA-4ABC-BE30-14EBDD3E16B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3799</Words>
  <Characters>21659</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Feinson</dc:creator>
  <cp:keywords/>
  <dc:description/>
  <cp:lastModifiedBy>Alex Feinson</cp:lastModifiedBy>
  <cp:revision>5</cp:revision>
  <dcterms:created xsi:type="dcterms:W3CDTF">2022-08-16T04:26:00Z</dcterms:created>
  <dcterms:modified xsi:type="dcterms:W3CDTF">2022-08-16T04:39:00Z</dcterms:modified>
</cp:coreProperties>
</file>