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3168" w14:textId="759E0D8E" w:rsidR="00B67A54" w:rsidRPr="00B23057" w:rsidRDefault="14658C2B" w:rsidP="648E910E">
      <w:pPr>
        <w:keepNext/>
        <w:widowControl w:val="0"/>
        <w:pBdr>
          <w:bottom w:val="single" w:sz="8" w:space="1" w:color="auto"/>
        </w:pBdr>
        <w:spacing w:before="360" w:after="240" w:line="240" w:lineRule="auto"/>
        <w:jc w:val="center"/>
        <w:outlineLvl w:val="1"/>
        <w:rPr>
          <w:rFonts w:eastAsia="Calibri" w:cs="Arial"/>
          <w:b/>
          <w:bCs/>
          <w:sz w:val="28"/>
          <w:szCs w:val="28"/>
        </w:rPr>
      </w:pPr>
      <w:r w:rsidRPr="648E910E">
        <w:rPr>
          <w:rFonts w:eastAsia="Calibri" w:cs="Arial"/>
          <w:b/>
          <w:bCs/>
          <w:sz w:val="28"/>
          <w:szCs w:val="28"/>
        </w:rPr>
        <w:t>N</w:t>
      </w:r>
      <w:r w:rsidR="3FA2C5D0" w:rsidRPr="648E910E">
        <w:rPr>
          <w:rFonts w:eastAsia="Calibri" w:cs="Arial"/>
          <w:b/>
          <w:bCs/>
          <w:sz w:val="28"/>
          <w:szCs w:val="28"/>
        </w:rPr>
        <w:t>ational Advisory</w:t>
      </w:r>
      <w:r w:rsidR="126950B8" w:rsidRPr="648E910E">
        <w:rPr>
          <w:rFonts w:eastAsia="Calibri" w:cs="Arial"/>
          <w:b/>
          <w:bCs/>
          <w:sz w:val="28"/>
          <w:szCs w:val="28"/>
        </w:rPr>
        <w:t xml:space="preserve"> Council on the Employment of Women</w:t>
      </w:r>
    </w:p>
    <w:p w14:paraId="2BD683DD" w14:textId="032E8B39" w:rsidR="00B67A54" w:rsidRPr="00B23057" w:rsidRDefault="126950B8" w:rsidP="648E910E">
      <w:pPr>
        <w:keepNext/>
        <w:widowControl w:val="0"/>
        <w:pBdr>
          <w:bottom w:val="single" w:sz="8" w:space="1" w:color="auto"/>
        </w:pBdr>
        <w:spacing w:before="360" w:after="240" w:line="240" w:lineRule="auto"/>
        <w:jc w:val="center"/>
        <w:outlineLvl w:val="1"/>
        <w:rPr>
          <w:rFonts w:eastAsia="Calibri" w:cs="Arial"/>
          <w:b/>
          <w:bCs/>
          <w:sz w:val="28"/>
          <w:szCs w:val="28"/>
        </w:rPr>
      </w:pPr>
      <w:r w:rsidRPr="648E910E">
        <w:rPr>
          <w:rFonts w:eastAsia="Calibri" w:cs="Arial"/>
          <w:b/>
          <w:bCs/>
          <w:sz w:val="28"/>
          <w:szCs w:val="28"/>
        </w:rPr>
        <w:t>Terms</w:t>
      </w:r>
      <w:r w:rsidR="14658C2B" w:rsidRPr="648E910E">
        <w:rPr>
          <w:rFonts w:eastAsia="Calibri" w:cs="Arial"/>
          <w:b/>
          <w:bCs/>
          <w:sz w:val="28"/>
          <w:szCs w:val="28"/>
        </w:rPr>
        <w:t xml:space="preserve"> of Reference 202</w:t>
      </w:r>
      <w:r w:rsidR="3EF5E77E" w:rsidRPr="648E910E">
        <w:rPr>
          <w:rFonts w:eastAsia="Calibri" w:cs="Arial"/>
          <w:b/>
          <w:bCs/>
          <w:sz w:val="28"/>
          <w:szCs w:val="28"/>
        </w:rPr>
        <w:t>5</w:t>
      </w:r>
    </w:p>
    <w:p w14:paraId="566923E9" w14:textId="38C9ABF4" w:rsidR="00B17F77" w:rsidRPr="00956B6D" w:rsidRDefault="00B17F77" w:rsidP="00E41BB4">
      <w:pPr>
        <w:pStyle w:val="ListParagraph"/>
        <w:numPr>
          <w:ilvl w:val="0"/>
          <w:numId w:val="25"/>
        </w:numPr>
        <w:ind w:left="284" w:hanging="284"/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Background</w:t>
      </w:r>
    </w:p>
    <w:p w14:paraId="53C5BA9F" w14:textId="2F274521" w:rsidR="008B6580" w:rsidRDefault="00B17F77" w:rsidP="00F814E0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Established in 1967, the National Advisory Council on the Employment of Women (NACEW) is a long-standing Ministerial advisory body. It has a track record of addressing issues of concern for women in employment. Its work has included addressing immediate employment needs, identifying emerging employment issues, and </w:t>
      </w:r>
      <w:r w:rsidR="00DA0B4A" w:rsidRPr="00956B6D">
        <w:rPr>
          <w:rFonts w:ascii="Arial" w:hAnsi="Arial" w:cs="Arial"/>
          <w:lang w:bidi="en-US"/>
        </w:rPr>
        <w:t xml:space="preserve">commissioning </w:t>
      </w:r>
      <w:r w:rsidRPr="00956B6D">
        <w:rPr>
          <w:rFonts w:ascii="Arial" w:hAnsi="Arial" w:cs="Arial"/>
          <w:lang w:bidi="en-US"/>
        </w:rPr>
        <w:t xml:space="preserve">research about concerns that may not currently be addressed by employers or government agencies.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include</w:t>
      </w:r>
      <w:r w:rsidR="00B17214" w:rsidRPr="00956B6D">
        <w:rPr>
          <w:rFonts w:ascii="Arial" w:hAnsi="Arial" w:cs="Arial"/>
          <w:lang w:bidi="en-US"/>
        </w:rPr>
        <w:t>s</w:t>
      </w:r>
      <w:r w:rsidRPr="00956B6D">
        <w:rPr>
          <w:rFonts w:ascii="Arial" w:hAnsi="Arial" w:cs="Arial"/>
          <w:lang w:bidi="en-US"/>
        </w:rPr>
        <w:t xml:space="preserve"> </w:t>
      </w:r>
      <w:r w:rsidR="00490114" w:rsidRPr="00956B6D">
        <w:rPr>
          <w:rFonts w:ascii="Arial" w:hAnsi="Arial" w:cs="Arial"/>
          <w:lang w:bidi="en-US"/>
        </w:rPr>
        <w:t xml:space="preserve">one member </w:t>
      </w:r>
      <w:r w:rsidR="00326261" w:rsidRPr="00956B6D">
        <w:rPr>
          <w:rFonts w:ascii="Arial" w:hAnsi="Arial" w:cs="Arial"/>
          <w:lang w:bidi="en-US"/>
        </w:rPr>
        <w:t>from</w:t>
      </w:r>
      <w:r w:rsidR="00490114" w:rsidRPr="00956B6D">
        <w:rPr>
          <w:rFonts w:ascii="Arial" w:hAnsi="Arial" w:cs="Arial"/>
          <w:lang w:bidi="en-US"/>
        </w:rPr>
        <w:t xml:space="preserve"> </w:t>
      </w:r>
      <w:r w:rsidR="00717A14" w:rsidRPr="00956B6D">
        <w:rPr>
          <w:rFonts w:ascii="Arial" w:hAnsi="Arial" w:cs="Arial"/>
          <w:lang w:bidi="en-US"/>
        </w:rPr>
        <w:t xml:space="preserve">each of </w:t>
      </w:r>
      <w:r w:rsidRPr="00956B6D">
        <w:rPr>
          <w:rFonts w:ascii="Arial" w:hAnsi="Arial" w:cs="Arial"/>
          <w:lang w:bidi="en-US"/>
        </w:rPr>
        <w:t>two organisations</w:t>
      </w:r>
      <w:r w:rsidR="00717A14" w:rsidRPr="00956B6D">
        <w:rPr>
          <w:rFonts w:ascii="Arial" w:hAnsi="Arial" w:cs="Arial"/>
          <w:lang w:bidi="en-US"/>
        </w:rPr>
        <w:t>,</w:t>
      </w:r>
      <w:r w:rsidRPr="00956B6D">
        <w:rPr>
          <w:rFonts w:ascii="Arial" w:hAnsi="Arial" w:cs="Arial"/>
          <w:lang w:bidi="en-US"/>
        </w:rPr>
        <w:t xml:space="preserve"> the New Zealand Council of Trade Unions (NZCTU) and BusinessNZ</w:t>
      </w:r>
      <w:r w:rsidR="001359A3" w:rsidRPr="00956B6D">
        <w:rPr>
          <w:rFonts w:ascii="Arial" w:hAnsi="Arial" w:cs="Arial"/>
          <w:lang w:bidi="en-US"/>
        </w:rPr>
        <w:t xml:space="preserve">. </w:t>
      </w:r>
    </w:p>
    <w:p w14:paraId="1A937977" w14:textId="16CE0737" w:rsidR="00B17F77" w:rsidRPr="00956B6D" w:rsidRDefault="001359A3" w:rsidP="00F814E0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bookmarkStart w:id="0" w:name="_Hlk209017009"/>
      <w:bookmarkStart w:id="1" w:name="_Hlk209016958"/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 xml:space="preserve"> </w:t>
      </w:r>
      <w:r w:rsidR="00DA0B4A" w:rsidRPr="00956B6D">
        <w:rPr>
          <w:rFonts w:ascii="Arial" w:hAnsi="Arial" w:cs="Arial"/>
          <w:lang w:bidi="en-US"/>
        </w:rPr>
        <w:t xml:space="preserve">also </w:t>
      </w:r>
      <w:r w:rsidR="00B17F77" w:rsidRPr="00956B6D">
        <w:rPr>
          <w:rFonts w:ascii="Arial" w:hAnsi="Arial" w:cs="Arial"/>
          <w:lang w:bidi="en-US"/>
        </w:rPr>
        <w:t>links to partner</w:t>
      </w:r>
      <w:r w:rsidR="008B6580">
        <w:rPr>
          <w:rFonts w:ascii="Arial" w:hAnsi="Arial" w:cs="Arial"/>
          <w:lang w:bidi="en-US"/>
        </w:rPr>
        <w:t xml:space="preserve"> organis</w:t>
      </w:r>
      <w:r w:rsidR="0070635E">
        <w:rPr>
          <w:rFonts w:ascii="Arial" w:hAnsi="Arial" w:cs="Arial"/>
          <w:lang w:bidi="en-US"/>
        </w:rPr>
        <w:t>a</w:t>
      </w:r>
      <w:r w:rsidR="008B6580">
        <w:rPr>
          <w:rFonts w:ascii="Arial" w:hAnsi="Arial" w:cs="Arial"/>
          <w:lang w:bidi="en-US"/>
        </w:rPr>
        <w:t>tions</w:t>
      </w:r>
      <w:r w:rsidR="00B17F77" w:rsidRPr="00956B6D">
        <w:rPr>
          <w:rFonts w:ascii="Arial" w:hAnsi="Arial" w:cs="Arial"/>
          <w:lang w:bidi="en-US"/>
        </w:rPr>
        <w:t xml:space="preserve"> (the National Council of Women of New Zealand, the Māori Women’s Welfare League, P.A.C.I.F.I.C.A., YWCA, </w:t>
      </w:r>
      <w:r w:rsidR="00143DA6">
        <w:rPr>
          <w:rFonts w:ascii="Arial" w:hAnsi="Arial" w:cs="Arial"/>
          <w:lang w:bidi="en-US"/>
        </w:rPr>
        <w:t xml:space="preserve">and </w:t>
      </w:r>
      <w:r w:rsidR="00B17F77" w:rsidRPr="00956B6D">
        <w:rPr>
          <w:rFonts w:ascii="Arial" w:hAnsi="Arial" w:cs="Arial"/>
          <w:lang w:bidi="en-US"/>
        </w:rPr>
        <w:t>Rural Women New Zealand</w:t>
      </w:r>
      <w:bookmarkEnd w:id="0"/>
      <w:r w:rsidR="00B17214" w:rsidRPr="00956B6D">
        <w:rPr>
          <w:rFonts w:ascii="Arial" w:hAnsi="Arial" w:cs="Arial"/>
        </w:rPr>
        <w:t>). NACEW will engage with the partner organisations as needed to maintain a relationship, share information and seek advice.</w:t>
      </w:r>
      <w:r w:rsidR="00112A61">
        <w:rPr>
          <w:rFonts w:ascii="Arial" w:hAnsi="Arial" w:cs="Arial"/>
        </w:rPr>
        <w:t xml:space="preserve"> </w:t>
      </w:r>
      <w:r w:rsidR="009B351A">
        <w:rPr>
          <w:rFonts w:ascii="Arial" w:hAnsi="Arial" w:cs="Arial"/>
        </w:rPr>
        <w:t xml:space="preserve">From time to time, NACEW will </w:t>
      </w:r>
      <w:r w:rsidR="00C844BF">
        <w:rPr>
          <w:rFonts w:ascii="Arial" w:hAnsi="Arial" w:cs="Arial"/>
        </w:rPr>
        <w:t>develop informal partnerships with other organisations, as the work programme requires.</w:t>
      </w:r>
    </w:p>
    <w:bookmarkEnd w:id="1"/>
    <w:p w14:paraId="26A77936" w14:textId="74A9B46C" w:rsidR="00B17F77" w:rsidRPr="00956B6D" w:rsidRDefault="00B17214" w:rsidP="004E5F5A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NACEW is </w:t>
      </w:r>
      <w:r w:rsidR="00B17F77" w:rsidRPr="00956B6D">
        <w:rPr>
          <w:rFonts w:ascii="Arial" w:hAnsi="Arial" w:cs="Arial"/>
          <w:lang w:bidi="en-US"/>
        </w:rPr>
        <w:t>responsible directly to the Minister for Women</w:t>
      </w:r>
      <w:r w:rsidR="001155F1" w:rsidRPr="00956B6D">
        <w:rPr>
          <w:rFonts w:ascii="Arial" w:hAnsi="Arial" w:cs="Arial"/>
          <w:lang w:bidi="en-US"/>
        </w:rPr>
        <w:t xml:space="preserve"> (the Minister)</w:t>
      </w:r>
      <w:r w:rsidR="00B17F77" w:rsidRPr="00956B6D">
        <w:rPr>
          <w:rFonts w:ascii="Arial" w:hAnsi="Arial" w:cs="Arial"/>
          <w:lang w:bidi="en-US"/>
        </w:rPr>
        <w:t xml:space="preserve">. </w:t>
      </w: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 xml:space="preserve"> is independent of </w:t>
      </w:r>
      <w:r w:rsidR="001155F1" w:rsidRPr="00956B6D">
        <w:rPr>
          <w:rFonts w:ascii="Arial" w:hAnsi="Arial" w:cs="Arial"/>
          <w:lang w:bidi="en-US"/>
        </w:rPr>
        <w:t xml:space="preserve">Manatū Wāhine </w:t>
      </w:r>
      <w:r w:rsidR="00B17F77" w:rsidRPr="00956B6D">
        <w:rPr>
          <w:rFonts w:ascii="Arial" w:hAnsi="Arial" w:cs="Arial"/>
          <w:lang w:bidi="en-US"/>
        </w:rPr>
        <w:t xml:space="preserve">Ministry for Women (the Ministry), which provides a support (secretariat) role to </w:t>
      </w: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>.</w:t>
      </w:r>
    </w:p>
    <w:p w14:paraId="01E1E230" w14:textId="146618BC" w:rsidR="00B17F77" w:rsidRPr="00956B6D" w:rsidRDefault="00B17F77" w:rsidP="004E5F5A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This Terms of Reference supersedes previous Terms of Reference.</w:t>
      </w:r>
    </w:p>
    <w:p w14:paraId="51AF0F8C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 xml:space="preserve">Purpose </w:t>
      </w:r>
    </w:p>
    <w:p w14:paraId="43F44BF9" w14:textId="0EA1D627" w:rsidR="00B17F77" w:rsidRPr="00956B6D" w:rsidRDefault="00B17214" w:rsidP="009F64A9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>’s purpose is to provide the Minister with high quality advice on employment issues for women and inform government policy development in area</w:t>
      </w:r>
      <w:r w:rsidR="005D08AD">
        <w:rPr>
          <w:rFonts w:ascii="Arial" w:hAnsi="Arial" w:cs="Arial"/>
          <w:lang w:bidi="en-US"/>
        </w:rPr>
        <w:t>s</w:t>
      </w:r>
      <w:r w:rsidR="00B17F77" w:rsidRPr="00956B6D">
        <w:rPr>
          <w:rFonts w:ascii="Arial" w:hAnsi="Arial" w:cs="Arial"/>
          <w:lang w:bidi="en-US"/>
        </w:rPr>
        <w:t xml:space="preserve"> that align with Ministerial priorities. Through its work it enables women’s participation in employment, leading to greater economic independence and better outcomes for women.</w:t>
      </w:r>
    </w:p>
    <w:p w14:paraId="0E135F55" w14:textId="4F0BC961" w:rsidR="00B17F77" w:rsidRPr="00956B6D" w:rsidRDefault="00B17214" w:rsidP="009F64A9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 xml:space="preserve"> provides advice that assists the Minister and government in planning and delivering tangible results for New Zealand women by improving their employment outcomes.</w:t>
      </w:r>
    </w:p>
    <w:p w14:paraId="78EE5216" w14:textId="0D8BF847" w:rsidR="001155F1" w:rsidRPr="00956B6D" w:rsidRDefault="00B17214" w:rsidP="00AA00D0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 xml:space="preserve"> identifies emerging issues, providing a diverse range of views including knowledge about trends in employment. </w:t>
      </w:r>
    </w:p>
    <w:p w14:paraId="69CFFF1D" w14:textId="53B62C70" w:rsidR="001155F1" w:rsidRDefault="001155F1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NACEW draws on </w:t>
      </w:r>
      <w:proofErr w:type="spellStart"/>
      <w:r w:rsidRPr="00956B6D">
        <w:rPr>
          <w:rFonts w:ascii="Arial" w:hAnsi="Arial" w:cs="Arial"/>
          <w:lang w:bidi="en-US"/>
        </w:rPr>
        <w:t>mātauranga</w:t>
      </w:r>
      <w:proofErr w:type="spellEnd"/>
      <w:r w:rsidRPr="00956B6D">
        <w:rPr>
          <w:rFonts w:ascii="Arial" w:hAnsi="Arial" w:cs="Arial"/>
          <w:lang w:bidi="en-US"/>
        </w:rPr>
        <w:t xml:space="preserve"> and </w:t>
      </w:r>
      <w:proofErr w:type="spellStart"/>
      <w:r w:rsidRPr="00956B6D">
        <w:rPr>
          <w:rFonts w:ascii="Arial" w:hAnsi="Arial" w:cs="Arial"/>
          <w:lang w:bidi="en-US"/>
        </w:rPr>
        <w:t>te</w:t>
      </w:r>
      <w:proofErr w:type="spellEnd"/>
      <w:r w:rsidRPr="00956B6D">
        <w:rPr>
          <w:rFonts w:ascii="Arial" w:hAnsi="Arial" w:cs="Arial"/>
          <w:lang w:bidi="en-US"/>
        </w:rPr>
        <w:t xml:space="preserve"> </w:t>
      </w:r>
      <w:proofErr w:type="spellStart"/>
      <w:r w:rsidRPr="00956B6D">
        <w:rPr>
          <w:rFonts w:ascii="Arial" w:hAnsi="Arial" w:cs="Arial"/>
          <w:lang w:bidi="en-US"/>
        </w:rPr>
        <w:t>ao</w:t>
      </w:r>
      <w:proofErr w:type="spellEnd"/>
      <w:r w:rsidRPr="00956B6D">
        <w:rPr>
          <w:rFonts w:ascii="Arial" w:hAnsi="Arial" w:cs="Arial"/>
          <w:lang w:bidi="en-US"/>
        </w:rPr>
        <w:t xml:space="preserve"> Māori values in the development of advice on improving employment outcomes for all women in Aotearoa New Zealand and incorporates Te Tiriti o Waitangi principles.</w:t>
      </w:r>
    </w:p>
    <w:p w14:paraId="60A25394" w14:textId="77777777" w:rsidR="006A2FAF" w:rsidRPr="00956B6D" w:rsidRDefault="006A2FAF" w:rsidP="006A2FAF">
      <w:pPr>
        <w:pStyle w:val="UnnumtextBullet1"/>
        <w:spacing w:before="220" w:after="0" w:line="276" w:lineRule="auto"/>
        <w:ind w:left="1077"/>
        <w:rPr>
          <w:rFonts w:ascii="Arial" w:hAnsi="Arial" w:cs="Arial"/>
          <w:lang w:bidi="en-US"/>
        </w:rPr>
      </w:pPr>
    </w:p>
    <w:p w14:paraId="6B7AF5BE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lastRenderedPageBreak/>
        <w:t>Functions</w:t>
      </w:r>
    </w:p>
    <w:p w14:paraId="67325DAD" w14:textId="07173002" w:rsidR="00B17F77" w:rsidRPr="00956B6D" w:rsidRDefault="00B17214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 xml:space="preserve"> is charged with the following responsibilities: </w:t>
      </w:r>
    </w:p>
    <w:p w14:paraId="1240A62B" w14:textId="573E3FB0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>Expressing views and making recommendations to the Minister on matters relating to the employment of women</w:t>
      </w:r>
      <w:r w:rsidR="00244EA5">
        <w:rPr>
          <w:rFonts w:ascii="Arial" w:hAnsi="Arial" w:cs="Arial"/>
          <w:lang w:bidi="en-US"/>
        </w:rPr>
        <w:t>.</w:t>
      </w:r>
    </w:p>
    <w:p w14:paraId="1355D016" w14:textId="68BF7443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 xml:space="preserve">Considering the views of Council partners and networks as appropriate. </w:t>
      </w:r>
    </w:p>
    <w:p w14:paraId="5E1CA2DF" w14:textId="13DC2029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>Identifying systems and strategies to improve outcomes for women</w:t>
      </w:r>
      <w:r w:rsidR="00005CCA" w:rsidRPr="00956B6D">
        <w:rPr>
          <w:rFonts w:ascii="Arial" w:hAnsi="Arial" w:cs="Arial"/>
          <w:lang w:bidi="en-US"/>
        </w:rPr>
        <w:t>’s</w:t>
      </w:r>
      <w:r w:rsidRPr="00956B6D">
        <w:rPr>
          <w:rFonts w:ascii="Arial" w:hAnsi="Arial" w:cs="Arial"/>
          <w:lang w:bidi="en-US"/>
        </w:rPr>
        <w:t xml:space="preserve"> employment. </w:t>
      </w:r>
    </w:p>
    <w:p w14:paraId="43F1EBC6" w14:textId="427363A7" w:rsidR="00B17F77" w:rsidRPr="00956B6D" w:rsidRDefault="00B17F77" w:rsidP="00775E5D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d.</w:t>
      </w:r>
      <w:r w:rsidRPr="00956B6D">
        <w:rPr>
          <w:rFonts w:ascii="Arial" w:hAnsi="Arial" w:cs="Arial"/>
          <w:lang w:bidi="en-US"/>
        </w:rPr>
        <w:tab/>
        <w:t xml:space="preserve">Supporting strategies </w:t>
      </w:r>
      <w:r w:rsidR="001155F1" w:rsidRPr="00956B6D">
        <w:rPr>
          <w:rFonts w:ascii="Arial" w:hAnsi="Arial" w:cs="Arial"/>
          <w:lang w:bidi="en-US"/>
        </w:rPr>
        <w:t xml:space="preserve">for specific groups of women and strategies </w:t>
      </w:r>
      <w:r w:rsidRPr="00956B6D">
        <w:rPr>
          <w:rFonts w:ascii="Arial" w:hAnsi="Arial" w:cs="Arial"/>
          <w:lang w:bidi="en-US"/>
        </w:rPr>
        <w:t>to improve outcomes for women</w:t>
      </w:r>
      <w:r w:rsidR="003B252B">
        <w:rPr>
          <w:rFonts w:ascii="Arial" w:hAnsi="Arial" w:cs="Arial"/>
          <w:lang w:bidi="en-US"/>
        </w:rPr>
        <w:t>, including those</w:t>
      </w:r>
      <w:r w:rsidRPr="00956B6D">
        <w:rPr>
          <w:rFonts w:ascii="Arial" w:hAnsi="Arial" w:cs="Arial"/>
          <w:lang w:bidi="en-US"/>
        </w:rPr>
        <w:t xml:space="preserve"> </w:t>
      </w:r>
      <w:r w:rsidR="001155F1" w:rsidRPr="00956B6D">
        <w:rPr>
          <w:rFonts w:ascii="Arial" w:hAnsi="Arial" w:cs="Arial"/>
          <w:lang w:bidi="en-US"/>
        </w:rPr>
        <w:t xml:space="preserve">who are disadvantaged in the labour market, for example wāhine Māori, Pacific women, ethnic women, younger or older women, disabled women, sole parents, women </w:t>
      </w:r>
      <w:r w:rsidRPr="00956B6D">
        <w:rPr>
          <w:rFonts w:ascii="Arial" w:hAnsi="Arial" w:cs="Arial"/>
          <w:lang w:bidi="en-US"/>
        </w:rPr>
        <w:t>within the business community</w:t>
      </w:r>
      <w:r w:rsidR="001155F1" w:rsidRPr="00956B6D">
        <w:rPr>
          <w:rFonts w:ascii="Arial" w:hAnsi="Arial" w:cs="Arial"/>
          <w:lang w:bidi="en-US"/>
        </w:rPr>
        <w:t>, and the LGBTIA+ community</w:t>
      </w:r>
      <w:r w:rsidRPr="00956B6D">
        <w:rPr>
          <w:rFonts w:ascii="Arial" w:hAnsi="Arial" w:cs="Arial"/>
          <w:lang w:bidi="en-US"/>
        </w:rPr>
        <w:t xml:space="preserve">.  </w:t>
      </w:r>
    </w:p>
    <w:p w14:paraId="32EEED76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f.</w:t>
      </w:r>
      <w:r w:rsidRPr="00956B6D">
        <w:rPr>
          <w:rFonts w:ascii="Arial" w:hAnsi="Arial" w:cs="Arial"/>
          <w:lang w:bidi="en-US"/>
        </w:rPr>
        <w:tab/>
        <w:t xml:space="preserve">Using their own networks to identify partnerships and collaborate with key stakeholders and provide feedback to the Minister on initiatives for women in employment from these groups. </w:t>
      </w:r>
    </w:p>
    <w:p w14:paraId="45C2BC88" w14:textId="537A0780" w:rsidR="001155F1" w:rsidRPr="00956B6D" w:rsidRDefault="00B17F77" w:rsidP="00775E5D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g.</w:t>
      </w:r>
      <w:r w:rsidRPr="00956B6D">
        <w:rPr>
          <w:rFonts w:ascii="Arial" w:hAnsi="Arial" w:cs="Arial"/>
          <w:lang w:bidi="en-US"/>
        </w:rPr>
        <w:tab/>
        <w:t>Ensuring that matters of significance are brought to the Minister’s attention.</w:t>
      </w:r>
    </w:p>
    <w:p w14:paraId="5AC78166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Protocols</w:t>
      </w:r>
    </w:p>
    <w:p w14:paraId="1390A57E" w14:textId="1E74F87A" w:rsidR="00795522" w:rsidRPr="00956B6D" w:rsidRDefault="106EB838" w:rsidP="00F814E0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16BD2386">
        <w:rPr>
          <w:rFonts w:ascii="Arial" w:hAnsi="Arial" w:cs="Arial"/>
          <w:lang w:bidi="en-US"/>
        </w:rPr>
        <w:t>The M</w:t>
      </w:r>
      <w:r w:rsidR="0006A058" w:rsidRPr="16BD2386">
        <w:rPr>
          <w:rFonts w:ascii="Arial" w:hAnsi="Arial" w:cs="Arial"/>
          <w:lang w:bidi="en-US"/>
        </w:rPr>
        <w:t xml:space="preserve">inister will set out expectations annually, outlining the </w:t>
      </w:r>
      <w:r w:rsidR="61596A65" w:rsidRPr="16BD2386">
        <w:rPr>
          <w:rFonts w:ascii="Arial" w:hAnsi="Arial" w:cs="Arial"/>
          <w:lang w:bidi="en-US"/>
        </w:rPr>
        <w:t>T</w:t>
      </w:r>
      <w:r w:rsidR="0006A058" w:rsidRPr="16BD2386">
        <w:rPr>
          <w:rFonts w:ascii="Arial" w:hAnsi="Arial" w:cs="Arial"/>
          <w:lang w:bidi="en-US"/>
        </w:rPr>
        <w:t xml:space="preserve">erms of </w:t>
      </w:r>
      <w:r w:rsidR="61596A65" w:rsidRPr="16BD2386">
        <w:rPr>
          <w:rFonts w:ascii="Arial" w:hAnsi="Arial" w:cs="Arial"/>
          <w:lang w:bidi="en-US"/>
        </w:rPr>
        <w:t>R</w:t>
      </w:r>
      <w:r w:rsidR="0006A058" w:rsidRPr="16BD2386">
        <w:rPr>
          <w:rFonts w:ascii="Arial" w:hAnsi="Arial" w:cs="Arial"/>
          <w:lang w:bidi="en-US"/>
        </w:rPr>
        <w:t xml:space="preserve">eference, protocols and any other relevant expectations of </w:t>
      </w:r>
      <w:r w:rsidR="4A97F997" w:rsidRPr="16BD2386">
        <w:rPr>
          <w:rFonts w:ascii="Arial" w:hAnsi="Arial" w:cs="Arial"/>
          <w:lang w:bidi="en-US"/>
        </w:rPr>
        <w:t>NACEW</w:t>
      </w:r>
      <w:r w:rsidR="0006A058" w:rsidRPr="16BD2386">
        <w:rPr>
          <w:rFonts w:ascii="Arial" w:hAnsi="Arial" w:cs="Arial"/>
          <w:lang w:bidi="en-US"/>
        </w:rPr>
        <w:t xml:space="preserve">. </w:t>
      </w:r>
      <w:r w:rsidR="1729C1E8" w:rsidRPr="16BD2386">
        <w:rPr>
          <w:rFonts w:ascii="Arial" w:hAnsi="Arial" w:cs="Arial"/>
          <w:lang w:bidi="en-US"/>
        </w:rPr>
        <w:t xml:space="preserve">The Minister may </w:t>
      </w:r>
      <w:r w:rsidR="2BB78CCD" w:rsidRPr="16BD2386">
        <w:rPr>
          <w:rFonts w:ascii="Arial" w:hAnsi="Arial" w:cs="Arial"/>
          <w:lang w:bidi="en-US"/>
        </w:rPr>
        <w:t xml:space="preserve">amend her expectations by writing to the NACEW Chair. </w:t>
      </w:r>
    </w:p>
    <w:p w14:paraId="32BC17A6" w14:textId="62132573" w:rsidR="00B17F77" w:rsidRPr="00956B6D" w:rsidRDefault="00B17F77" w:rsidP="00F814E0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The </w:t>
      </w:r>
      <w:r w:rsidR="00187385" w:rsidRPr="00956B6D">
        <w:rPr>
          <w:rFonts w:ascii="Arial" w:hAnsi="Arial" w:cs="Arial"/>
          <w:lang w:bidi="en-US"/>
        </w:rPr>
        <w:t>T</w:t>
      </w:r>
      <w:r w:rsidRPr="00956B6D">
        <w:rPr>
          <w:rFonts w:ascii="Arial" w:hAnsi="Arial" w:cs="Arial"/>
          <w:lang w:bidi="en-US"/>
        </w:rPr>
        <w:t xml:space="preserve">erms of </w:t>
      </w:r>
      <w:r w:rsidR="00187385" w:rsidRPr="00956B6D">
        <w:rPr>
          <w:rFonts w:ascii="Arial" w:hAnsi="Arial" w:cs="Arial"/>
          <w:lang w:bidi="en-US"/>
        </w:rPr>
        <w:t>R</w:t>
      </w:r>
      <w:r w:rsidRPr="00956B6D">
        <w:rPr>
          <w:rFonts w:ascii="Arial" w:hAnsi="Arial" w:cs="Arial"/>
          <w:lang w:bidi="en-US"/>
        </w:rPr>
        <w:t>eference will be reviewed at least once every three years.</w:t>
      </w:r>
    </w:p>
    <w:p w14:paraId="74E3FCDD" w14:textId="64A38F50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Expectations of committee members:</w:t>
      </w:r>
    </w:p>
    <w:p w14:paraId="6968A803" w14:textId="4A56B03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>Bring matters relating to women</w:t>
      </w:r>
      <w:r w:rsidR="00FA5B4F" w:rsidRPr="00956B6D">
        <w:rPr>
          <w:rFonts w:ascii="Arial" w:hAnsi="Arial" w:cs="Arial"/>
          <w:lang w:bidi="en-US"/>
        </w:rPr>
        <w:t>’s</w:t>
      </w:r>
      <w:r w:rsidRPr="00956B6D">
        <w:rPr>
          <w:rFonts w:ascii="Arial" w:hAnsi="Arial" w:cs="Arial"/>
          <w:lang w:bidi="en-US"/>
        </w:rPr>
        <w:t xml:space="preserve"> employment to the attention of the Minister</w:t>
      </w:r>
      <w:r w:rsidR="00FA5B4F" w:rsidRPr="00956B6D">
        <w:rPr>
          <w:rFonts w:ascii="Arial" w:hAnsi="Arial" w:cs="Arial"/>
          <w:lang w:bidi="en-US"/>
        </w:rPr>
        <w:t>, either at meetings or by aler</w:t>
      </w:r>
      <w:r w:rsidR="00BB52D5" w:rsidRPr="00956B6D">
        <w:rPr>
          <w:rFonts w:ascii="Arial" w:hAnsi="Arial" w:cs="Arial"/>
          <w:lang w:bidi="en-US"/>
        </w:rPr>
        <w:t>t</w:t>
      </w:r>
      <w:r w:rsidR="00FA5B4F" w:rsidRPr="00956B6D">
        <w:rPr>
          <w:rFonts w:ascii="Arial" w:hAnsi="Arial" w:cs="Arial"/>
          <w:lang w:bidi="en-US"/>
        </w:rPr>
        <w:t xml:space="preserve">ing the Chair </w:t>
      </w:r>
      <w:r w:rsidR="00BB52D5" w:rsidRPr="00956B6D">
        <w:rPr>
          <w:rFonts w:ascii="Arial" w:hAnsi="Arial" w:cs="Arial"/>
          <w:lang w:bidi="en-US"/>
        </w:rPr>
        <w:t>and/</w:t>
      </w:r>
      <w:r w:rsidR="00FA5B4F" w:rsidRPr="00956B6D">
        <w:rPr>
          <w:rFonts w:ascii="Arial" w:hAnsi="Arial" w:cs="Arial"/>
          <w:lang w:bidi="en-US"/>
        </w:rPr>
        <w:t>or secretariat</w:t>
      </w:r>
      <w:r w:rsidR="005D7A8D">
        <w:rPr>
          <w:rFonts w:ascii="Arial" w:hAnsi="Arial" w:cs="Arial"/>
          <w:lang w:bidi="en-US"/>
        </w:rPr>
        <w:t>.</w:t>
      </w:r>
    </w:p>
    <w:p w14:paraId="6F02737F" w14:textId="056DBCDA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>Bring perspectives on women</w:t>
      </w:r>
      <w:r w:rsidR="00BB52D5" w:rsidRPr="00956B6D">
        <w:rPr>
          <w:rFonts w:ascii="Arial" w:hAnsi="Arial" w:cs="Arial"/>
          <w:lang w:bidi="en-US"/>
        </w:rPr>
        <w:t>’s</w:t>
      </w:r>
      <w:r w:rsidRPr="00956B6D">
        <w:rPr>
          <w:rFonts w:ascii="Arial" w:hAnsi="Arial" w:cs="Arial"/>
          <w:lang w:bidi="en-US"/>
        </w:rPr>
        <w:t xml:space="preserve"> employment based on experience and </w:t>
      </w:r>
      <w:proofErr w:type="gramStart"/>
      <w:r w:rsidRPr="00956B6D">
        <w:rPr>
          <w:rFonts w:ascii="Arial" w:hAnsi="Arial" w:cs="Arial"/>
          <w:lang w:bidi="en-US"/>
        </w:rPr>
        <w:t>interests</w:t>
      </w:r>
      <w:r w:rsidR="00187385" w:rsidRPr="00956B6D">
        <w:rPr>
          <w:rFonts w:ascii="Arial" w:hAnsi="Arial" w:cs="Arial"/>
          <w:lang w:bidi="en-US"/>
        </w:rPr>
        <w:t>, and</w:t>
      </w:r>
      <w:proofErr w:type="gramEnd"/>
      <w:r w:rsidR="00187385" w:rsidRPr="00956B6D">
        <w:rPr>
          <w:rFonts w:ascii="Arial" w:hAnsi="Arial" w:cs="Arial"/>
          <w:lang w:bidi="en-US"/>
        </w:rPr>
        <w:t xml:space="preserve"> ensure the experiences of all women are considered</w:t>
      </w:r>
      <w:r w:rsidRPr="00956B6D">
        <w:rPr>
          <w:rFonts w:ascii="Arial" w:hAnsi="Arial" w:cs="Arial"/>
          <w:lang w:bidi="en-US"/>
        </w:rPr>
        <w:t>.</w:t>
      </w:r>
    </w:p>
    <w:p w14:paraId="4C15CB5E" w14:textId="5DF29E62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>Provide free and frank advice on women</w:t>
      </w:r>
      <w:r w:rsidR="00BB52D5" w:rsidRPr="00956B6D">
        <w:rPr>
          <w:rFonts w:ascii="Arial" w:hAnsi="Arial" w:cs="Arial"/>
          <w:lang w:bidi="en-US"/>
        </w:rPr>
        <w:t>’s</w:t>
      </w:r>
      <w:r w:rsidRPr="00956B6D">
        <w:rPr>
          <w:rFonts w:ascii="Arial" w:hAnsi="Arial" w:cs="Arial"/>
          <w:lang w:bidi="en-US"/>
        </w:rPr>
        <w:t xml:space="preserve"> employment while maintaining discretion beyond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membership.</w:t>
      </w:r>
    </w:p>
    <w:p w14:paraId="7B27B547" w14:textId="0CE51F39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d.</w:t>
      </w:r>
      <w:r w:rsidRPr="00956B6D">
        <w:rPr>
          <w:rFonts w:ascii="Arial" w:hAnsi="Arial" w:cs="Arial"/>
          <w:lang w:bidi="en-US"/>
        </w:rPr>
        <w:tab/>
        <w:t xml:space="preserve">Not disclose any information provided to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in confidence.</w:t>
      </w:r>
    </w:p>
    <w:p w14:paraId="3D6266B8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e.</w:t>
      </w:r>
      <w:r w:rsidRPr="00956B6D">
        <w:rPr>
          <w:rFonts w:ascii="Arial" w:hAnsi="Arial" w:cs="Arial"/>
          <w:lang w:bidi="en-US"/>
        </w:rPr>
        <w:tab/>
        <w:t>Declare any conflicts of interest.</w:t>
      </w:r>
    </w:p>
    <w:p w14:paraId="030B797D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f.</w:t>
      </w:r>
      <w:r w:rsidRPr="00956B6D">
        <w:rPr>
          <w:rFonts w:ascii="Arial" w:hAnsi="Arial" w:cs="Arial"/>
          <w:lang w:bidi="en-US"/>
        </w:rPr>
        <w:tab/>
      </w:r>
      <w:proofErr w:type="gramStart"/>
      <w:r w:rsidRPr="00956B6D">
        <w:rPr>
          <w:rFonts w:ascii="Arial" w:hAnsi="Arial" w:cs="Arial"/>
          <w:lang w:bidi="en-US"/>
        </w:rPr>
        <w:t>Adhere to the convention of ‘no surprises’ policy at all times</w:t>
      </w:r>
      <w:proofErr w:type="gramEnd"/>
      <w:r w:rsidRPr="00956B6D">
        <w:rPr>
          <w:rFonts w:ascii="Arial" w:hAnsi="Arial" w:cs="Arial"/>
          <w:lang w:bidi="en-US"/>
        </w:rPr>
        <w:t>.</w:t>
      </w:r>
    </w:p>
    <w:p w14:paraId="42957507" w14:textId="691AEF17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Government and Ministers retain the right to reject any advice provided by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. In addition,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will not publish the advice it gives to the </w:t>
      </w:r>
      <w:r w:rsidRPr="00956B6D">
        <w:rPr>
          <w:rFonts w:ascii="Arial" w:hAnsi="Arial" w:cs="Arial"/>
          <w:lang w:bidi="en-US"/>
        </w:rPr>
        <w:lastRenderedPageBreak/>
        <w:t>Government</w:t>
      </w:r>
      <w:r w:rsidR="00184DB9" w:rsidRPr="00956B6D">
        <w:rPr>
          <w:rFonts w:ascii="Arial" w:hAnsi="Arial" w:cs="Arial"/>
          <w:lang w:bidi="en-US"/>
        </w:rPr>
        <w:t xml:space="preserve"> unless the Minister agrees</w:t>
      </w:r>
      <w:r w:rsidRPr="00956B6D">
        <w:rPr>
          <w:rFonts w:ascii="Arial" w:hAnsi="Arial" w:cs="Arial"/>
          <w:lang w:bidi="en-US"/>
        </w:rPr>
        <w:t xml:space="preserve">. Public comment on Council matters will be made by the Chair and after advising the Minister. </w:t>
      </w:r>
    </w:p>
    <w:p w14:paraId="7AB76CC6" w14:textId="77777777" w:rsidR="00B17F77" w:rsidRPr="00956B6D" w:rsidRDefault="00B17F77" w:rsidP="0052025D">
      <w:pPr>
        <w:pStyle w:val="ListParagraph"/>
        <w:keepNext/>
        <w:keepLines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Membership</w:t>
      </w:r>
    </w:p>
    <w:p w14:paraId="69D4E2F6" w14:textId="46E0E9A9" w:rsidR="00B17F77" w:rsidRPr="00956B6D" w:rsidRDefault="00B17F77" w:rsidP="0052025D">
      <w:pPr>
        <w:pStyle w:val="UnnumtextBullet1"/>
        <w:keepNext/>
        <w:keepLines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Composition of membership</w:t>
      </w:r>
      <w:r w:rsidR="003B00D0">
        <w:rPr>
          <w:rFonts w:ascii="Arial" w:hAnsi="Arial" w:cs="Arial"/>
          <w:lang w:bidi="en-US"/>
        </w:rPr>
        <w:t>:</w:t>
      </w:r>
    </w:p>
    <w:p w14:paraId="2713DB19" w14:textId="77777777" w:rsidR="00B17F77" w:rsidRPr="00956B6D" w:rsidRDefault="00B17F77" w:rsidP="0052025D">
      <w:pPr>
        <w:pStyle w:val="UnnumtextBullet1"/>
        <w:keepNext/>
        <w:keepLines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>Membership will include people with expertise and understanding of current and emerging issues on the employment of women.</w:t>
      </w:r>
    </w:p>
    <w:p w14:paraId="3FC91EDB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>Members will be selected for a combination of their individual skills, expertise, and networks.</w:t>
      </w:r>
    </w:p>
    <w:p w14:paraId="21B18A0F" w14:textId="790DFB1F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>The membership will aim to provide a diverse range of perspectives on the employment of women, and to reflect the diversity of New Zealand society.</w:t>
      </w:r>
    </w:p>
    <w:p w14:paraId="330A1467" w14:textId="65A526FB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Specific member skill sets:</w:t>
      </w:r>
    </w:p>
    <w:p w14:paraId="24BD7AAD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>Wide knowledge and experience of matters relating to the employment of women.</w:t>
      </w:r>
    </w:p>
    <w:p w14:paraId="14180EB9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>Strategic thinking.</w:t>
      </w:r>
    </w:p>
    <w:p w14:paraId="79F99ACE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 xml:space="preserve">A track record of results and a focus on outcomes. </w:t>
      </w:r>
    </w:p>
    <w:p w14:paraId="77B4DB9A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d.</w:t>
      </w:r>
      <w:r w:rsidRPr="00956B6D">
        <w:rPr>
          <w:rFonts w:ascii="Arial" w:hAnsi="Arial" w:cs="Arial"/>
          <w:lang w:bidi="en-US"/>
        </w:rPr>
        <w:tab/>
        <w:t>Well-developed skills and experience in board or committee work.</w:t>
      </w:r>
    </w:p>
    <w:p w14:paraId="70598C11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e.</w:t>
      </w:r>
      <w:r w:rsidRPr="00956B6D">
        <w:rPr>
          <w:rFonts w:ascii="Arial" w:hAnsi="Arial" w:cs="Arial"/>
          <w:lang w:bidi="en-US"/>
        </w:rPr>
        <w:tab/>
        <w:t>Connections and networks related to the employment of women, including a global perspective.</w:t>
      </w:r>
    </w:p>
    <w:p w14:paraId="365F6262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f.</w:t>
      </w:r>
      <w:r w:rsidRPr="00956B6D">
        <w:rPr>
          <w:rFonts w:ascii="Arial" w:hAnsi="Arial" w:cs="Arial"/>
          <w:lang w:bidi="en-US"/>
        </w:rPr>
        <w:tab/>
        <w:t>Demonstrated judgement and the ability to work with and influence a wide range of people.</w:t>
      </w:r>
    </w:p>
    <w:p w14:paraId="044E2D56" w14:textId="29310B4B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g.</w:t>
      </w:r>
      <w:r w:rsidRPr="00956B6D">
        <w:rPr>
          <w:rFonts w:ascii="Arial" w:hAnsi="Arial" w:cs="Arial"/>
          <w:lang w:bidi="en-US"/>
        </w:rPr>
        <w:tab/>
        <w:t>Ability to bring a specific perspective as required (</w:t>
      </w:r>
      <w:r w:rsidR="00096E7E" w:rsidRPr="00956B6D">
        <w:rPr>
          <w:rFonts w:ascii="Arial" w:hAnsi="Arial" w:cs="Arial"/>
          <w:lang w:bidi="en-US"/>
        </w:rPr>
        <w:t>for example,</w:t>
      </w:r>
      <w:r w:rsidRPr="00956B6D">
        <w:rPr>
          <w:rFonts w:ascii="Arial" w:hAnsi="Arial" w:cs="Arial"/>
          <w:lang w:bidi="en-US"/>
        </w:rPr>
        <w:t xml:space="preserve"> Māori, </w:t>
      </w:r>
      <w:r w:rsidR="00187385" w:rsidRPr="00956B6D">
        <w:rPr>
          <w:rFonts w:ascii="Arial" w:hAnsi="Arial" w:cs="Arial"/>
          <w:lang w:bidi="en-US"/>
        </w:rPr>
        <w:t>Pacific</w:t>
      </w:r>
      <w:r w:rsidRPr="00956B6D">
        <w:rPr>
          <w:rFonts w:ascii="Arial" w:hAnsi="Arial" w:cs="Arial"/>
          <w:lang w:bidi="en-US"/>
        </w:rPr>
        <w:t xml:space="preserve">, </w:t>
      </w:r>
      <w:r w:rsidR="00187385" w:rsidRPr="00956B6D">
        <w:rPr>
          <w:rFonts w:ascii="Arial" w:hAnsi="Arial" w:cs="Arial"/>
          <w:lang w:bidi="en-US"/>
        </w:rPr>
        <w:t>ethnic, rural, older, younger, disability, sole parent</w:t>
      </w:r>
      <w:r w:rsidRPr="00956B6D">
        <w:rPr>
          <w:rFonts w:ascii="Arial" w:hAnsi="Arial" w:cs="Arial"/>
          <w:lang w:bidi="en-US"/>
        </w:rPr>
        <w:t>).</w:t>
      </w:r>
    </w:p>
    <w:p w14:paraId="462DE6A7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Appointment</w:t>
      </w:r>
    </w:p>
    <w:p w14:paraId="69F66729" w14:textId="3BC4B86A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General appointment process: </w:t>
      </w:r>
    </w:p>
    <w:p w14:paraId="2CE08F93" w14:textId="3D789121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 xml:space="preserve">All members of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and the Chair are appointed by the Minister for a term of up to three years through a</w:t>
      </w:r>
      <w:r w:rsidR="001715F8" w:rsidRPr="00956B6D">
        <w:rPr>
          <w:rFonts w:ascii="Arial" w:hAnsi="Arial" w:cs="Arial"/>
          <w:lang w:bidi="en-US"/>
        </w:rPr>
        <w:t xml:space="preserve"> </w:t>
      </w:r>
      <w:r w:rsidRPr="00956B6D">
        <w:rPr>
          <w:rFonts w:ascii="Arial" w:hAnsi="Arial" w:cs="Arial"/>
          <w:lang w:bidi="en-US"/>
        </w:rPr>
        <w:t>process</w:t>
      </w:r>
      <w:r w:rsidR="001715F8" w:rsidRPr="00956B6D">
        <w:rPr>
          <w:rFonts w:ascii="Arial" w:hAnsi="Arial" w:cs="Arial"/>
          <w:lang w:bidi="en-US"/>
        </w:rPr>
        <w:t xml:space="preserve"> agreed with the </w:t>
      </w:r>
      <w:proofErr w:type="gramStart"/>
      <w:r w:rsidR="001715F8" w:rsidRPr="00956B6D">
        <w:rPr>
          <w:rFonts w:ascii="Arial" w:hAnsi="Arial" w:cs="Arial"/>
          <w:lang w:bidi="en-US"/>
        </w:rPr>
        <w:t>Minister, and</w:t>
      </w:r>
      <w:proofErr w:type="gramEnd"/>
      <w:r w:rsidR="001715F8" w:rsidRPr="00956B6D">
        <w:rPr>
          <w:rFonts w:ascii="Arial" w:hAnsi="Arial" w:cs="Arial"/>
          <w:lang w:bidi="en-US"/>
        </w:rPr>
        <w:t xml:space="preserve"> </w:t>
      </w:r>
      <w:r w:rsidR="006C1F9F" w:rsidRPr="00956B6D">
        <w:rPr>
          <w:rFonts w:ascii="Arial" w:hAnsi="Arial" w:cs="Arial"/>
          <w:lang w:bidi="en-US"/>
        </w:rPr>
        <w:t>aligned with r</w:t>
      </w:r>
      <w:r w:rsidR="001715F8" w:rsidRPr="00956B6D">
        <w:rPr>
          <w:rFonts w:ascii="Arial" w:hAnsi="Arial" w:cs="Arial"/>
          <w:lang w:bidi="en-US"/>
        </w:rPr>
        <w:t xml:space="preserve">elevant Cabinet and Public Service Commission </w:t>
      </w:r>
      <w:r w:rsidR="006C1F9F" w:rsidRPr="00956B6D">
        <w:rPr>
          <w:rFonts w:ascii="Arial" w:hAnsi="Arial" w:cs="Arial"/>
          <w:lang w:bidi="en-US"/>
        </w:rPr>
        <w:t>directives and advice</w:t>
      </w:r>
      <w:r w:rsidRPr="00956B6D">
        <w:rPr>
          <w:rFonts w:ascii="Arial" w:hAnsi="Arial" w:cs="Arial"/>
          <w:lang w:bidi="en-US"/>
        </w:rPr>
        <w:t>.</w:t>
      </w:r>
    </w:p>
    <w:p w14:paraId="3DF0C1A9" w14:textId="4C98BF03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 xml:space="preserve">The NZCTU and Business NZ will be allocated one member each on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. Each organisation will put forward </w:t>
      </w:r>
      <w:r w:rsidR="00150E12" w:rsidRPr="00956B6D">
        <w:rPr>
          <w:rFonts w:ascii="Arial" w:hAnsi="Arial" w:cs="Arial"/>
          <w:lang w:bidi="en-US"/>
        </w:rPr>
        <w:t xml:space="preserve">up to </w:t>
      </w:r>
      <w:r w:rsidRPr="00956B6D">
        <w:rPr>
          <w:rFonts w:ascii="Arial" w:hAnsi="Arial" w:cs="Arial"/>
          <w:lang w:bidi="en-US"/>
        </w:rPr>
        <w:t>three candidates for nomination, with the Minister making the final appointments.</w:t>
      </w:r>
    </w:p>
    <w:p w14:paraId="58424044" w14:textId="5011563F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Conditions of appointment: </w:t>
      </w:r>
    </w:p>
    <w:p w14:paraId="00A862AC" w14:textId="0AF7C921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 xml:space="preserve">There will be a maximum of </w:t>
      </w:r>
      <w:r w:rsidR="007B34A0">
        <w:rPr>
          <w:rFonts w:ascii="Arial" w:hAnsi="Arial" w:cs="Arial"/>
          <w:lang w:bidi="en-US"/>
        </w:rPr>
        <w:t xml:space="preserve">eight </w:t>
      </w:r>
      <w:r w:rsidRPr="00956B6D">
        <w:rPr>
          <w:rFonts w:ascii="Arial" w:hAnsi="Arial" w:cs="Arial"/>
          <w:lang w:bidi="en-US"/>
        </w:rPr>
        <w:t xml:space="preserve">members at any time (and a minimum of </w:t>
      </w:r>
      <w:r w:rsidR="009E40A3">
        <w:rPr>
          <w:rFonts w:ascii="Arial" w:hAnsi="Arial" w:cs="Arial"/>
          <w:lang w:bidi="en-US"/>
        </w:rPr>
        <w:t>five</w:t>
      </w:r>
      <w:r w:rsidRPr="00956B6D">
        <w:rPr>
          <w:rFonts w:ascii="Arial" w:hAnsi="Arial" w:cs="Arial"/>
          <w:lang w:bidi="en-US"/>
        </w:rPr>
        <w:t xml:space="preserve">). </w:t>
      </w:r>
    </w:p>
    <w:p w14:paraId="56DE1E86" w14:textId="120B748C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lastRenderedPageBreak/>
        <w:t>b.</w:t>
      </w:r>
      <w:r w:rsidRPr="00956B6D">
        <w:rPr>
          <w:rFonts w:ascii="Arial" w:hAnsi="Arial" w:cs="Arial"/>
          <w:lang w:bidi="en-US"/>
        </w:rPr>
        <w:tab/>
        <w:t>Members and the Chair may be reappointed from time to time. There is no limit to the length of service. Any reappointments are made at the Minister’s discretion</w:t>
      </w:r>
      <w:r w:rsidR="009554A1">
        <w:rPr>
          <w:rFonts w:ascii="Arial" w:hAnsi="Arial" w:cs="Arial"/>
          <w:lang w:bidi="en-US"/>
        </w:rPr>
        <w:t>.</w:t>
      </w:r>
    </w:p>
    <w:p w14:paraId="2245E3CF" w14:textId="256C91B2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 xml:space="preserve">Any member of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may resign at any time by advising the Minister in writing</w:t>
      </w:r>
      <w:r w:rsidR="00393466" w:rsidRPr="00956B6D">
        <w:rPr>
          <w:rFonts w:ascii="Arial" w:hAnsi="Arial" w:cs="Arial"/>
          <w:lang w:bidi="en-US"/>
        </w:rPr>
        <w:t xml:space="preserve"> and informing the Ministry</w:t>
      </w:r>
      <w:r w:rsidRPr="00956B6D">
        <w:rPr>
          <w:rFonts w:ascii="Arial" w:hAnsi="Arial" w:cs="Arial"/>
          <w:lang w:bidi="en-US"/>
        </w:rPr>
        <w:t xml:space="preserve">. </w:t>
      </w:r>
    </w:p>
    <w:p w14:paraId="4DBAE053" w14:textId="6BB40D33" w:rsidR="001376A2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d.</w:t>
      </w:r>
      <w:r w:rsidRPr="00956B6D">
        <w:rPr>
          <w:rFonts w:ascii="Arial" w:hAnsi="Arial" w:cs="Arial"/>
          <w:lang w:bidi="en-US"/>
        </w:rPr>
        <w:tab/>
        <w:t xml:space="preserve">The Minister may, by written notice, terminate the appointment of a member or the Chair. </w:t>
      </w:r>
    </w:p>
    <w:p w14:paraId="569DC835" w14:textId="5EEBB8A0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e.</w:t>
      </w:r>
      <w:r w:rsidRPr="00956B6D">
        <w:rPr>
          <w:rFonts w:ascii="Arial" w:hAnsi="Arial" w:cs="Arial"/>
          <w:lang w:bidi="en-US"/>
        </w:rPr>
        <w:tab/>
        <w:t xml:space="preserve">Council members will receive fees and allowances in accordance with the </w:t>
      </w:r>
      <w:r w:rsidR="002C119D" w:rsidRPr="00956B6D">
        <w:rPr>
          <w:rFonts w:ascii="Arial" w:hAnsi="Arial" w:cs="Arial"/>
          <w:lang w:bidi="en-US"/>
        </w:rPr>
        <w:t xml:space="preserve">Cabinet </w:t>
      </w:r>
      <w:r w:rsidRPr="00956B6D">
        <w:rPr>
          <w:rFonts w:ascii="Arial" w:hAnsi="Arial" w:cs="Arial"/>
          <w:lang w:bidi="en-US"/>
        </w:rPr>
        <w:t>Fees Framework.</w:t>
      </w:r>
    </w:p>
    <w:p w14:paraId="7E167CFB" w14:textId="52D82715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f.</w:t>
      </w:r>
      <w:r w:rsidRPr="00956B6D">
        <w:rPr>
          <w:rFonts w:ascii="Arial" w:hAnsi="Arial" w:cs="Arial"/>
          <w:lang w:bidi="en-US"/>
        </w:rPr>
        <w:tab/>
        <w:t xml:space="preserve">From time to time, the Minister may alter or reconstitute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to ensure it meets the needs of the Minister.</w:t>
      </w:r>
    </w:p>
    <w:p w14:paraId="3FC5A052" w14:textId="77777777" w:rsidR="00187385" w:rsidRPr="00956B6D" w:rsidRDefault="00187385" w:rsidP="00691947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eastAsia="en-NZ"/>
        </w:rPr>
      </w:pPr>
      <w:r w:rsidRPr="00956B6D">
        <w:rPr>
          <w:rFonts w:ascii="Arial" w:hAnsi="Arial" w:cs="Arial"/>
          <w:lang w:eastAsia="en-NZ"/>
        </w:rPr>
        <w:t>g.</w:t>
      </w:r>
      <w:r w:rsidRPr="00956B6D">
        <w:rPr>
          <w:rFonts w:ascii="Arial" w:hAnsi="Arial" w:cs="Arial"/>
          <w:lang w:eastAsia="en-NZ"/>
        </w:rPr>
        <w:tab/>
      </w:r>
      <w:r w:rsidRPr="00956B6D">
        <w:rPr>
          <w:rFonts w:ascii="Arial" w:hAnsi="Arial" w:cs="Arial"/>
          <w:lang w:bidi="en-US"/>
        </w:rPr>
        <w:t>From</w:t>
      </w:r>
      <w:r w:rsidRPr="00956B6D">
        <w:rPr>
          <w:rFonts w:ascii="Arial" w:hAnsi="Arial" w:cs="Arial"/>
          <w:lang w:eastAsia="en-NZ"/>
        </w:rPr>
        <w:t xml:space="preserve"> </w:t>
      </w:r>
      <w:r w:rsidRPr="00956B6D">
        <w:rPr>
          <w:rFonts w:ascii="Arial" w:hAnsi="Arial" w:cs="Arial"/>
          <w:lang w:bidi="en-US"/>
        </w:rPr>
        <w:t>time</w:t>
      </w:r>
      <w:r w:rsidRPr="00956B6D">
        <w:rPr>
          <w:rFonts w:ascii="Arial" w:hAnsi="Arial" w:cs="Arial"/>
          <w:lang w:eastAsia="en-NZ"/>
        </w:rPr>
        <w:t xml:space="preserve"> to time, NACEW may select a Future Director. The Future Director role is: </w:t>
      </w:r>
    </w:p>
    <w:p w14:paraId="1BA43C70" w14:textId="4F307520" w:rsidR="00187385" w:rsidRPr="00956B6D" w:rsidRDefault="1FC2AC57" w:rsidP="00DB1DB7">
      <w:pPr>
        <w:pStyle w:val="UnnumtextBullet1"/>
        <w:numPr>
          <w:ilvl w:val="0"/>
          <w:numId w:val="43"/>
        </w:numPr>
        <w:spacing w:before="220" w:after="0" w:line="276" w:lineRule="auto"/>
        <w:rPr>
          <w:rFonts w:ascii="Arial" w:hAnsi="Arial" w:cs="Arial"/>
          <w:lang w:bidi="en-US"/>
        </w:rPr>
      </w:pPr>
      <w:r w:rsidRPr="62206E07">
        <w:rPr>
          <w:rFonts w:ascii="Arial" w:hAnsi="Arial" w:cs="Arial"/>
          <w:lang w:bidi="en-US"/>
        </w:rPr>
        <w:t>A</w:t>
      </w:r>
      <w:r w:rsidR="00187385" w:rsidRPr="62206E07">
        <w:rPr>
          <w:rFonts w:ascii="Arial" w:hAnsi="Arial" w:cs="Arial"/>
          <w:lang w:bidi="en-US"/>
        </w:rPr>
        <w:t>ppointed</w:t>
      </w:r>
      <w:r w:rsidR="00187385" w:rsidRPr="00956B6D">
        <w:rPr>
          <w:rFonts w:ascii="Arial" w:hAnsi="Arial" w:cs="Arial"/>
          <w:lang w:bidi="en-US"/>
        </w:rPr>
        <w:t xml:space="preserve"> by the Chair, in agreement with the Ministry</w:t>
      </w:r>
      <w:r w:rsidR="00A23D6C">
        <w:rPr>
          <w:rFonts w:ascii="Arial" w:hAnsi="Arial" w:cs="Arial"/>
          <w:lang w:bidi="en-US"/>
        </w:rPr>
        <w:t>.</w:t>
      </w:r>
    </w:p>
    <w:p w14:paraId="06AF5594" w14:textId="66783E4E" w:rsidR="00187385" w:rsidRPr="00956B6D" w:rsidRDefault="27A8FD8D" w:rsidP="00DB1DB7">
      <w:pPr>
        <w:pStyle w:val="UnnumtextBullet1"/>
        <w:numPr>
          <w:ilvl w:val="0"/>
          <w:numId w:val="43"/>
        </w:numPr>
        <w:spacing w:before="220" w:after="0" w:line="276" w:lineRule="auto"/>
        <w:rPr>
          <w:rFonts w:ascii="Arial" w:hAnsi="Arial" w:cs="Arial"/>
          <w:lang w:bidi="en-US"/>
        </w:rPr>
      </w:pPr>
      <w:r w:rsidRPr="062B374D">
        <w:rPr>
          <w:rFonts w:ascii="Arial" w:hAnsi="Arial" w:cs="Arial"/>
          <w:lang w:bidi="en-US"/>
        </w:rPr>
        <w:t>A</w:t>
      </w:r>
      <w:r w:rsidR="00187385" w:rsidRPr="062B374D">
        <w:rPr>
          <w:rFonts w:ascii="Arial" w:hAnsi="Arial" w:cs="Arial"/>
          <w:lang w:bidi="en-US"/>
        </w:rPr>
        <w:t>ppointed</w:t>
      </w:r>
      <w:r w:rsidR="00187385" w:rsidRPr="00956B6D">
        <w:rPr>
          <w:rFonts w:ascii="Arial" w:hAnsi="Arial" w:cs="Arial"/>
          <w:lang w:bidi="en-US"/>
        </w:rPr>
        <w:t xml:space="preserve"> for a period of 12 </w:t>
      </w:r>
      <w:proofErr w:type="gramStart"/>
      <w:r w:rsidR="00187385" w:rsidRPr="00956B6D">
        <w:rPr>
          <w:rFonts w:ascii="Arial" w:hAnsi="Arial" w:cs="Arial"/>
          <w:lang w:bidi="en-US"/>
        </w:rPr>
        <w:t>months, but</w:t>
      </w:r>
      <w:proofErr w:type="gramEnd"/>
      <w:r w:rsidR="00187385" w:rsidRPr="00956B6D">
        <w:rPr>
          <w:rFonts w:ascii="Arial" w:hAnsi="Arial" w:cs="Arial"/>
          <w:lang w:bidi="en-US"/>
        </w:rPr>
        <w:t xml:space="preserve"> may be terminated early or extended</w:t>
      </w:r>
      <w:r w:rsidR="00A23D6C">
        <w:rPr>
          <w:rFonts w:ascii="Arial" w:hAnsi="Arial" w:cs="Arial"/>
          <w:lang w:bidi="en-US"/>
        </w:rPr>
        <w:t>.</w:t>
      </w:r>
    </w:p>
    <w:p w14:paraId="0F72CDC9" w14:textId="7EE87337" w:rsidR="00187385" w:rsidRPr="00956B6D" w:rsidRDefault="784E9C98" w:rsidP="00DB1DB7">
      <w:pPr>
        <w:pStyle w:val="UnnumtextBullet1"/>
        <w:numPr>
          <w:ilvl w:val="0"/>
          <w:numId w:val="43"/>
        </w:numPr>
        <w:spacing w:before="220" w:after="0" w:line="276" w:lineRule="auto"/>
        <w:rPr>
          <w:rFonts w:ascii="Arial" w:hAnsi="Arial" w:cs="Arial"/>
          <w:lang w:bidi="en-US"/>
        </w:rPr>
      </w:pPr>
      <w:r w:rsidRPr="1499F914">
        <w:rPr>
          <w:rFonts w:ascii="Arial" w:hAnsi="Arial" w:cs="Arial"/>
          <w:lang w:bidi="en-US"/>
        </w:rPr>
        <w:t>A</w:t>
      </w:r>
      <w:r w:rsidR="00187385" w:rsidRPr="1499F914">
        <w:rPr>
          <w:rFonts w:ascii="Arial" w:hAnsi="Arial" w:cs="Arial"/>
          <w:lang w:bidi="en-US"/>
        </w:rPr>
        <w:t>n</w:t>
      </w:r>
      <w:r w:rsidR="00187385" w:rsidRPr="00956B6D">
        <w:rPr>
          <w:rFonts w:ascii="Arial" w:hAnsi="Arial" w:cs="Arial"/>
          <w:lang w:bidi="en-US"/>
        </w:rPr>
        <w:t xml:space="preserve"> observer, not a member, and expected to attend all meetings and participate in discussions</w:t>
      </w:r>
      <w:r w:rsidR="00A23D6C">
        <w:rPr>
          <w:rFonts w:ascii="Arial" w:hAnsi="Arial" w:cs="Arial"/>
          <w:lang w:bidi="en-US"/>
        </w:rPr>
        <w:t>.</w:t>
      </w:r>
    </w:p>
    <w:p w14:paraId="424D4247" w14:textId="4442DD1F" w:rsidR="00187385" w:rsidRPr="00956B6D" w:rsidRDefault="6E91B7E4" w:rsidP="00DB1DB7">
      <w:pPr>
        <w:pStyle w:val="UnnumtextBullet1"/>
        <w:numPr>
          <w:ilvl w:val="0"/>
          <w:numId w:val="43"/>
        </w:numPr>
        <w:spacing w:before="220" w:after="0" w:line="276" w:lineRule="auto"/>
        <w:rPr>
          <w:rFonts w:ascii="Arial" w:hAnsi="Arial" w:cs="Arial"/>
          <w:lang w:bidi="en-US"/>
        </w:rPr>
      </w:pPr>
      <w:r w:rsidRPr="3BDFEC2D">
        <w:rPr>
          <w:rFonts w:ascii="Arial" w:hAnsi="Arial" w:cs="Arial"/>
          <w:lang w:bidi="en-US"/>
        </w:rPr>
        <w:t>P</w:t>
      </w:r>
      <w:r w:rsidR="00187385" w:rsidRPr="3BDFEC2D">
        <w:rPr>
          <w:rFonts w:ascii="Arial" w:hAnsi="Arial" w:cs="Arial"/>
          <w:lang w:bidi="en-US"/>
        </w:rPr>
        <w:t>aid</w:t>
      </w:r>
      <w:r w:rsidR="00187385" w:rsidRPr="00956B6D">
        <w:rPr>
          <w:rFonts w:ascii="Arial" w:hAnsi="Arial" w:cs="Arial"/>
          <w:lang w:bidi="en-US"/>
        </w:rPr>
        <w:t xml:space="preserve"> at the same rate as members</w:t>
      </w:r>
      <w:r w:rsidR="00A23D6C">
        <w:rPr>
          <w:rFonts w:ascii="Arial" w:hAnsi="Arial" w:cs="Arial"/>
          <w:lang w:bidi="en-US"/>
        </w:rPr>
        <w:t>.</w:t>
      </w:r>
    </w:p>
    <w:p w14:paraId="28F488B8" w14:textId="21A920BA" w:rsidR="00187385" w:rsidRPr="00956B6D" w:rsidRDefault="28073D46" w:rsidP="00DB1DB7">
      <w:pPr>
        <w:pStyle w:val="UnnumtextBullet1"/>
        <w:numPr>
          <w:ilvl w:val="0"/>
          <w:numId w:val="43"/>
        </w:numPr>
        <w:spacing w:before="220" w:after="0" w:line="276" w:lineRule="auto"/>
        <w:rPr>
          <w:rFonts w:ascii="Arial" w:hAnsi="Arial" w:cs="Arial"/>
          <w:lang w:eastAsia="en-NZ"/>
        </w:rPr>
      </w:pPr>
      <w:r w:rsidRPr="0D1997CD">
        <w:rPr>
          <w:rFonts w:ascii="Arial" w:hAnsi="Arial" w:cs="Arial"/>
          <w:lang w:bidi="en-US"/>
        </w:rPr>
        <w:t>R</w:t>
      </w:r>
      <w:r w:rsidR="00187385" w:rsidRPr="0D1997CD">
        <w:rPr>
          <w:rFonts w:ascii="Arial" w:hAnsi="Arial" w:cs="Arial"/>
          <w:lang w:bidi="en-US"/>
        </w:rPr>
        <w:t>equired</w:t>
      </w:r>
      <w:r w:rsidR="00187385" w:rsidRPr="00956B6D">
        <w:rPr>
          <w:rFonts w:ascii="Arial" w:hAnsi="Arial" w:cs="Arial"/>
          <w:lang w:bidi="en-US"/>
        </w:rPr>
        <w:t xml:space="preserve"> to comply with this Terms of Reference, including confidentiality and declaration</w:t>
      </w:r>
      <w:r w:rsidR="00187385" w:rsidRPr="00956B6D">
        <w:rPr>
          <w:rFonts w:ascii="Arial" w:hAnsi="Arial" w:cs="Arial"/>
          <w:lang w:eastAsia="en-NZ"/>
        </w:rPr>
        <w:t xml:space="preserve"> of conflicts of interests.</w:t>
      </w:r>
    </w:p>
    <w:p w14:paraId="1CAD6425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Accountability and reporting</w:t>
      </w:r>
    </w:p>
    <w:p w14:paraId="42E78FFF" w14:textId="2DC7AC8D" w:rsidR="00B17F77" w:rsidRPr="00956B6D" w:rsidRDefault="00B17214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NACEW</w:t>
      </w:r>
      <w:r w:rsidR="00B17F77" w:rsidRPr="00956B6D">
        <w:rPr>
          <w:rFonts w:ascii="Arial" w:hAnsi="Arial" w:cs="Arial"/>
          <w:lang w:bidi="en-US"/>
        </w:rPr>
        <w:t xml:space="preserve"> is required to: </w:t>
      </w:r>
    </w:p>
    <w:p w14:paraId="488BF816" w14:textId="1416B076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 xml:space="preserve">Provide </w:t>
      </w:r>
      <w:r w:rsidR="00DB1DB7" w:rsidRPr="00956B6D">
        <w:rPr>
          <w:rFonts w:ascii="Arial" w:hAnsi="Arial" w:cs="Arial"/>
          <w:lang w:bidi="en-US"/>
        </w:rPr>
        <w:t>meeting minutes</w:t>
      </w:r>
      <w:r w:rsidRPr="00956B6D">
        <w:rPr>
          <w:rFonts w:ascii="Arial" w:hAnsi="Arial" w:cs="Arial"/>
          <w:lang w:bidi="en-US"/>
        </w:rPr>
        <w:t xml:space="preserve"> to the Minister </w:t>
      </w:r>
      <w:r w:rsidR="00DB1DB7" w:rsidRPr="00956B6D">
        <w:rPr>
          <w:rFonts w:ascii="Arial" w:hAnsi="Arial" w:cs="Arial"/>
          <w:lang w:bidi="en-US"/>
        </w:rPr>
        <w:t>after each meeting</w:t>
      </w:r>
      <w:r w:rsidRPr="00956B6D">
        <w:rPr>
          <w:rFonts w:ascii="Arial" w:hAnsi="Arial" w:cs="Arial"/>
          <w:lang w:bidi="en-US"/>
        </w:rPr>
        <w:t xml:space="preserve">. </w:t>
      </w:r>
    </w:p>
    <w:p w14:paraId="451AF9FA" w14:textId="77777777" w:rsidR="00ED78DC" w:rsidRPr="00956B6D" w:rsidRDefault="00B17F77" w:rsidP="00ED78D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>Meet at least four times a year. Minutes of meetings will be maintained and will remain private and confidential</w:t>
      </w:r>
      <w:r w:rsidR="00A3254A" w:rsidRPr="00956B6D">
        <w:rPr>
          <w:rFonts w:ascii="Arial" w:hAnsi="Arial" w:cs="Arial"/>
          <w:lang w:bidi="en-US"/>
        </w:rPr>
        <w:t>, subject to the Official Information Act 1982</w:t>
      </w:r>
      <w:r w:rsidRPr="00956B6D">
        <w:rPr>
          <w:rFonts w:ascii="Arial" w:hAnsi="Arial" w:cs="Arial"/>
          <w:lang w:bidi="en-US"/>
        </w:rPr>
        <w:t xml:space="preserve">. </w:t>
      </w:r>
      <w:r w:rsidR="00ED78DC" w:rsidRPr="00956B6D">
        <w:rPr>
          <w:rFonts w:ascii="Arial" w:hAnsi="Arial" w:cs="Arial"/>
          <w:lang w:bidi="en-US"/>
        </w:rPr>
        <w:t>The Minister will attend these meetings.</w:t>
      </w:r>
    </w:p>
    <w:p w14:paraId="278634C2" w14:textId="2833751B" w:rsidR="00ED78DC" w:rsidRPr="00956B6D" w:rsidRDefault="00B81793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c.    </w:t>
      </w:r>
      <w:r w:rsidR="00B17F77" w:rsidRPr="00956B6D">
        <w:rPr>
          <w:rFonts w:ascii="Arial" w:hAnsi="Arial" w:cs="Arial"/>
          <w:lang w:bidi="en-US"/>
        </w:rPr>
        <w:t>All members should endeavour to attend every meeting unless extenuating circumstances prove otherwise</w:t>
      </w:r>
      <w:r w:rsidR="00ED78DC" w:rsidRPr="00956B6D">
        <w:rPr>
          <w:rFonts w:ascii="Arial" w:hAnsi="Arial" w:cs="Arial"/>
          <w:lang w:bidi="en-US"/>
        </w:rPr>
        <w:t>, in which case they should inform the Secretariat as soon as possible</w:t>
      </w:r>
      <w:r w:rsidR="00B17F77" w:rsidRPr="00956B6D">
        <w:rPr>
          <w:rFonts w:ascii="Arial" w:hAnsi="Arial" w:cs="Arial"/>
          <w:lang w:bidi="en-US"/>
        </w:rPr>
        <w:t xml:space="preserve">. </w:t>
      </w:r>
    </w:p>
    <w:p w14:paraId="78497BBB" w14:textId="6B90D726" w:rsidR="00F45032" w:rsidRPr="00956B6D" w:rsidRDefault="00B81793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d. </w:t>
      </w:r>
      <w:r w:rsidR="00FD4EED">
        <w:rPr>
          <w:rFonts w:ascii="Arial" w:hAnsi="Arial" w:cs="Arial"/>
          <w:lang w:bidi="en-US"/>
        </w:rPr>
        <w:t xml:space="preserve">   </w:t>
      </w:r>
      <w:r w:rsidR="00F45032" w:rsidRPr="00956B6D">
        <w:rPr>
          <w:rFonts w:ascii="Arial" w:hAnsi="Arial" w:cs="Arial"/>
          <w:lang w:bidi="en-US"/>
        </w:rPr>
        <w:t>Members should read meeting papers and prepare for meetings.</w:t>
      </w:r>
    </w:p>
    <w:p w14:paraId="2A8B7A49" w14:textId="6A49830B" w:rsidR="00B17F77" w:rsidRPr="00956B6D" w:rsidRDefault="00201CDC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e</w:t>
      </w:r>
      <w:r w:rsidR="00B17F77" w:rsidRPr="00956B6D">
        <w:rPr>
          <w:rFonts w:ascii="Arial" w:hAnsi="Arial" w:cs="Arial"/>
          <w:lang w:bidi="en-US"/>
        </w:rPr>
        <w:t>.</w:t>
      </w:r>
      <w:r w:rsidR="00B17F77" w:rsidRPr="00956B6D">
        <w:rPr>
          <w:rFonts w:ascii="Arial" w:hAnsi="Arial" w:cs="Arial"/>
          <w:lang w:bidi="en-US"/>
        </w:rPr>
        <w:tab/>
        <w:t xml:space="preserve">A simple majority of members is needed to be present </w:t>
      </w:r>
      <w:proofErr w:type="gramStart"/>
      <w:r w:rsidR="00B17F77" w:rsidRPr="00956B6D">
        <w:rPr>
          <w:rFonts w:ascii="Arial" w:hAnsi="Arial" w:cs="Arial"/>
          <w:lang w:bidi="en-US"/>
        </w:rPr>
        <w:t>in order to</w:t>
      </w:r>
      <w:proofErr w:type="gramEnd"/>
      <w:r w:rsidR="00B17F77" w:rsidRPr="00956B6D">
        <w:rPr>
          <w:rFonts w:ascii="Arial" w:hAnsi="Arial" w:cs="Arial"/>
          <w:lang w:bidi="en-US"/>
        </w:rPr>
        <w:t xml:space="preserve"> have a quorum</w:t>
      </w:r>
      <w:r w:rsidR="008C1669" w:rsidRPr="00956B6D">
        <w:rPr>
          <w:rFonts w:ascii="Arial" w:hAnsi="Arial" w:cs="Arial"/>
          <w:lang w:bidi="en-US"/>
        </w:rPr>
        <w:t xml:space="preserve">. Should the Chair </w:t>
      </w:r>
      <w:r w:rsidR="006D6DBA" w:rsidRPr="00956B6D">
        <w:rPr>
          <w:rFonts w:ascii="Arial" w:hAnsi="Arial" w:cs="Arial"/>
          <w:lang w:bidi="en-US"/>
        </w:rPr>
        <w:t>b</w:t>
      </w:r>
      <w:r w:rsidR="008C1669" w:rsidRPr="00956B6D">
        <w:rPr>
          <w:rFonts w:ascii="Arial" w:hAnsi="Arial" w:cs="Arial"/>
          <w:lang w:bidi="en-US"/>
        </w:rPr>
        <w:t xml:space="preserve">e absent, </w:t>
      </w:r>
      <w:r w:rsidR="00182546">
        <w:rPr>
          <w:rFonts w:ascii="Arial" w:hAnsi="Arial" w:cs="Arial"/>
          <w:lang w:bidi="en-US"/>
        </w:rPr>
        <w:t>they</w:t>
      </w:r>
      <w:r w:rsidR="008C1669" w:rsidRPr="00956B6D">
        <w:rPr>
          <w:rFonts w:ascii="Arial" w:hAnsi="Arial" w:cs="Arial"/>
          <w:lang w:bidi="en-US"/>
        </w:rPr>
        <w:t xml:space="preserve"> will nominate a</w:t>
      </w:r>
      <w:r w:rsidR="003B388C" w:rsidRPr="00956B6D">
        <w:rPr>
          <w:rFonts w:ascii="Arial" w:hAnsi="Arial" w:cs="Arial"/>
          <w:lang w:bidi="en-US"/>
        </w:rPr>
        <w:t xml:space="preserve">n Acting </w:t>
      </w:r>
      <w:r w:rsidR="00B17F77" w:rsidRPr="00956B6D">
        <w:rPr>
          <w:rFonts w:ascii="Arial" w:hAnsi="Arial" w:cs="Arial"/>
          <w:lang w:bidi="en-US"/>
        </w:rPr>
        <w:t>Chair</w:t>
      </w:r>
      <w:r w:rsidR="00FE4BA0" w:rsidRPr="00956B6D">
        <w:rPr>
          <w:rFonts w:ascii="Arial" w:hAnsi="Arial" w:cs="Arial"/>
          <w:lang w:bidi="en-US"/>
        </w:rPr>
        <w:t xml:space="preserve"> for that meeting</w:t>
      </w:r>
      <w:r w:rsidR="00B17F77" w:rsidRPr="00956B6D">
        <w:rPr>
          <w:rFonts w:ascii="Arial" w:hAnsi="Arial" w:cs="Arial"/>
          <w:lang w:bidi="en-US"/>
        </w:rPr>
        <w:t>.</w:t>
      </w:r>
    </w:p>
    <w:p w14:paraId="33BD0B2C" w14:textId="7FDB632E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lastRenderedPageBreak/>
        <w:t>Roles and responsibilities</w:t>
      </w:r>
    </w:p>
    <w:p w14:paraId="766267AE" w14:textId="29E1840E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The Chair will act as a member of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as well as fulfilling the position of the Chair for </w:t>
      </w:r>
      <w:r w:rsidR="0066697C" w:rsidRPr="00956B6D">
        <w:rPr>
          <w:rFonts w:ascii="Arial" w:hAnsi="Arial" w:cs="Arial"/>
          <w:lang w:bidi="en-US"/>
        </w:rPr>
        <w:t xml:space="preserve">the </w:t>
      </w:r>
      <w:r w:rsidRPr="00956B6D">
        <w:rPr>
          <w:rFonts w:ascii="Arial" w:hAnsi="Arial" w:cs="Arial"/>
          <w:lang w:bidi="en-US"/>
        </w:rPr>
        <w:t>appointment</w:t>
      </w:r>
      <w:r w:rsidR="0066697C" w:rsidRPr="00956B6D">
        <w:rPr>
          <w:rFonts w:ascii="Arial" w:hAnsi="Arial" w:cs="Arial"/>
          <w:lang w:bidi="en-US"/>
        </w:rPr>
        <w:t xml:space="preserve"> period o</w:t>
      </w:r>
      <w:r w:rsidR="00C227C9" w:rsidRPr="00956B6D">
        <w:rPr>
          <w:rFonts w:ascii="Arial" w:hAnsi="Arial" w:cs="Arial"/>
          <w:lang w:bidi="en-US"/>
        </w:rPr>
        <w:t>r</w:t>
      </w:r>
      <w:r w:rsidR="0066697C" w:rsidRPr="00956B6D">
        <w:rPr>
          <w:rFonts w:ascii="Arial" w:hAnsi="Arial" w:cs="Arial"/>
          <w:lang w:bidi="en-US"/>
        </w:rPr>
        <w:t xml:space="preserve"> as agreed with the Minister</w:t>
      </w:r>
      <w:r w:rsidRPr="00956B6D">
        <w:rPr>
          <w:rFonts w:ascii="Arial" w:hAnsi="Arial" w:cs="Arial"/>
          <w:lang w:bidi="en-US"/>
        </w:rPr>
        <w:t>.</w:t>
      </w:r>
    </w:p>
    <w:p w14:paraId="3830701A" w14:textId="2353D74F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The Chair will be responsible for:</w:t>
      </w:r>
    </w:p>
    <w:p w14:paraId="354972E2" w14:textId="4C92D111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 xml:space="preserve">Ensuring that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develops and implements processes and systems to maintain its effectiveness.</w:t>
      </w:r>
    </w:p>
    <w:p w14:paraId="5DC90EFB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>Establishing an agenda for meetings with the Secretariat.</w:t>
      </w:r>
    </w:p>
    <w:p w14:paraId="0550ACF2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 xml:space="preserve">Overseeing meetings. </w:t>
      </w:r>
    </w:p>
    <w:p w14:paraId="030779C3" w14:textId="57A0E1DA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The Chair will be supported in this role by the Ministry.</w:t>
      </w:r>
    </w:p>
    <w:p w14:paraId="50D6EA02" w14:textId="2F7E3504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The Minister may appoint a Deputy Chair to assist the Chair in his or her absence, and as required from time to time.</w:t>
      </w:r>
    </w:p>
    <w:p w14:paraId="5FDC2319" w14:textId="6DAB809D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The Deputy Chair is also expected to:</w:t>
      </w:r>
    </w:p>
    <w:p w14:paraId="1B3B54CB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>Take over the role of the Chair when the Chair is unavailable.</w:t>
      </w:r>
    </w:p>
    <w:p w14:paraId="4E30BA00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 xml:space="preserve">Determine the appropriate action if the Chair has a potential conflict of interest. </w:t>
      </w:r>
    </w:p>
    <w:p w14:paraId="3E5C6C10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 xml:space="preserve">Attend meetings the Chair has with the Minister (as required). </w:t>
      </w:r>
    </w:p>
    <w:p w14:paraId="7AAA8863" w14:textId="376B502B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d.</w:t>
      </w:r>
      <w:r w:rsidRPr="00956B6D">
        <w:rPr>
          <w:rFonts w:ascii="Arial" w:hAnsi="Arial" w:cs="Arial"/>
          <w:lang w:bidi="en-US"/>
        </w:rPr>
        <w:tab/>
        <w:t xml:space="preserve">Provide support to the Chair to facilitate the running of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and so the objectives of the Chair can be met.</w:t>
      </w:r>
    </w:p>
    <w:p w14:paraId="7B3F315A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Conflict of interest</w:t>
      </w:r>
    </w:p>
    <w:p w14:paraId="42553F68" w14:textId="3ED3EBFD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 xml:space="preserve">Members must: </w:t>
      </w:r>
    </w:p>
    <w:p w14:paraId="5B6E6068" w14:textId="77777777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a.</w:t>
      </w:r>
      <w:r w:rsidRPr="00956B6D">
        <w:rPr>
          <w:rFonts w:ascii="Arial" w:hAnsi="Arial" w:cs="Arial"/>
          <w:lang w:bidi="en-US"/>
        </w:rPr>
        <w:tab/>
        <w:t xml:space="preserve">Perform their functions in good faith, honestly and impartially and avoid situations that might compromise their integrity or otherwise lead to conflicts of interest. </w:t>
      </w:r>
    </w:p>
    <w:p w14:paraId="347557A3" w14:textId="7FD44626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b.</w:t>
      </w:r>
      <w:r w:rsidRPr="00956B6D">
        <w:rPr>
          <w:rFonts w:ascii="Arial" w:hAnsi="Arial" w:cs="Arial"/>
          <w:lang w:bidi="en-US"/>
        </w:rPr>
        <w:tab/>
        <w:t>Sign a declaration of conflicts of interest upon commencement of their term</w:t>
      </w:r>
      <w:r w:rsidR="00FD281D" w:rsidRPr="00956B6D">
        <w:rPr>
          <w:rFonts w:ascii="Arial" w:hAnsi="Arial" w:cs="Arial"/>
          <w:lang w:bidi="en-US"/>
        </w:rPr>
        <w:t>, and update this declaration annually</w:t>
      </w:r>
      <w:r w:rsidR="009D7DBB" w:rsidRPr="00956B6D">
        <w:rPr>
          <w:rFonts w:ascii="Arial" w:hAnsi="Arial" w:cs="Arial"/>
          <w:lang w:bidi="en-US"/>
        </w:rPr>
        <w:t>,</w:t>
      </w:r>
      <w:r w:rsidR="00FD281D" w:rsidRPr="00956B6D">
        <w:rPr>
          <w:rFonts w:ascii="Arial" w:hAnsi="Arial" w:cs="Arial"/>
          <w:lang w:bidi="en-US"/>
        </w:rPr>
        <w:t xml:space="preserve"> or as requested by the Secretariat</w:t>
      </w:r>
      <w:r w:rsidR="009D7DBB" w:rsidRPr="00956B6D">
        <w:rPr>
          <w:rFonts w:ascii="Arial" w:hAnsi="Arial" w:cs="Arial"/>
          <w:lang w:bidi="en-US"/>
        </w:rPr>
        <w:t xml:space="preserve"> AND </w:t>
      </w:r>
      <w:r w:rsidR="00266FEC" w:rsidRPr="00956B6D">
        <w:rPr>
          <w:rFonts w:ascii="Arial" w:hAnsi="Arial" w:cs="Arial"/>
          <w:lang w:bidi="en-US"/>
        </w:rPr>
        <w:t>if</w:t>
      </w:r>
      <w:r w:rsidR="009D7DBB" w:rsidRPr="00956B6D">
        <w:rPr>
          <w:rFonts w:ascii="Arial" w:hAnsi="Arial" w:cs="Arial"/>
          <w:lang w:bidi="en-US"/>
        </w:rPr>
        <w:t xml:space="preserve"> any new conflicts arise</w:t>
      </w:r>
      <w:r w:rsidRPr="00956B6D">
        <w:rPr>
          <w:rFonts w:ascii="Arial" w:hAnsi="Arial" w:cs="Arial"/>
          <w:lang w:bidi="en-US"/>
        </w:rPr>
        <w:t xml:space="preserve">. Every conflict of interest must be recorded in the Conflict and Declaration of Interest Register. </w:t>
      </w:r>
    </w:p>
    <w:p w14:paraId="14AFEA99" w14:textId="50D717F4" w:rsidR="00B17F77" w:rsidRPr="00956B6D" w:rsidRDefault="00B17F77" w:rsidP="00440CEC">
      <w:pPr>
        <w:pStyle w:val="UnnumtextBullet1"/>
        <w:spacing w:before="220" w:after="0" w:line="276" w:lineRule="auto"/>
        <w:ind w:left="1151" w:hanging="431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c.</w:t>
      </w:r>
      <w:r w:rsidRPr="00956B6D">
        <w:rPr>
          <w:rFonts w:ascii="Arial" w:hAnsi="Arial" w:cs="Arial"/>
          <w:lang w:bidi="en-US"/>
        </w:rPr>
        <w:tab/>
        <w:t xml:space="preserve">Members are to advise the Chair </w:t>
      </w:r>
      <w:r w:rsidR="00233F11" w:rsidRPr="00956B6D">
        <w:rPr>
          <w:rFonts w:ascii="Arial" w:hAnsi="Arial" w:cs="Arial"/>
          <w:lang w:bidi="en-US"/>
        </w:rPr>
        <w:t xml:space="preserve">and/or Secretariat </w:t>
      </w:r>
      <w:r w:rsidRPr="00956B6D">
        <w:rPr>
          <w:rFonts w:ascii="Arial" w:hAnsi="Arial" w:cs="Arial"/>
          <w:lang w:bidi="en-US"/>
        </w:rPr>
        <w:t>of a matter that could be seen as a potential conflict of interest</w:t>
      </w:r>
      <w:r w:rsidR="00233F11" w:rsidRPr="00956B6D">
        <w:rPr>
          <w:rFonts w:ascii="Arial" w:hAnsi="Arial" w:cs="Arial"/>
          <w:lang w:bidi="en-US"/>
        </w:rPr>
        <w:t>. T</w:t>
      </w:r>
      <w:r w:rsidR="005D16E9" w:rsidRPr="00956B6D">
        <w:rPr>
          <w:rFonts w:ascii="Arial" w:hAnsi="Arial" w:cs="Arial"/>
          <w:lang w:bidi="en-US"/>
        </w:rPr>
        <w:t xml:space="preserve">he Chair will inform the </w:t>
      </w:r>
      <w:r w:rsidR="005A128D">
        <w:rPr>
          <w:rFonts w:ascii="Arial" w:hAnsi="Arial" w:cs="Arial"/>
          <w:lang w:bidi="en-US"/>
        </w:rPr>
        <w:t>S</w:t>
      </w:r>
      <w:r w:rsidR="005D16E9" w:rsidRPr="00956B6D">
        <w:rPr>
          <w:rFonts w:ascii="Arial" w:hAnsi="Arial" w:cs="Arial"/>
          <w:lang w:bidi="en-US"/>
        </w:rPr>
        <w:t>ecretariat</w:t>
      </w:r>
      <w:r w:rsidRPr="00956B6D">
        <w:rPr>
          <w:rFonts w:ascii="Arial" w:hAnsi="Arial" w:cs="Arial"/>
          <w:lang w:bidi="en-US"/>
        </w:rPr>
        <w:t>.</w:t>
      </w:r>
    </w:p>
    <w:p w14:paraId="3BC7B604" w14:textId="77777777" w:rsidR="00B17F77" w:rsidRPr="00956B6D" w:rsidRDefault="00B17F77" w:rsidP="00F972B4">
      <w:pPr>
        <w:pStyle w:val="ListParagraph"/>
        <w:numPr>
          <w:ilvl w:val="0"/>
          <w:numId w:val="25"/>
        </w:numPr>
        <w:rPr>
          <w:rFonts w:cs="Arial"/>
          <w:b/>
          <w:bCs/>
          <w:lang w:bidi="en-US"/>
        </w:rPr>
      </w:pPr>
      <w:r w:rsidRPr="00956B6D">
        <w:rPr>
          <w:rFonts w:cs="Arial"/>
          <w:b/>
          <w:bCs/>
          <w:lang w:bidi="en-US"/>
        </w:rPr>
        <w:t>Administration</w:t>
      </w:r>
    </w:p>
    <w:p w14:paraId="779E8766" w14:textId="45C571F6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</w:rPr>
        <w:t>Secretariat</w:t>
      </w:r>
      <w:r w:rsidRPr="00956B6D">
        <w:rPr>
          <w:rFonts w:ascii="Arial" w:hAnsi="Arial" w:cs="Arial"/>
          <w:lang w:bidi="en-US"/>
        </w:rPr>
        <w:t xml:space="preserve"> support will be provided from the Ministry for Women</w:t>
      </w:r>
      <w:r w:rsidR="00FC1339">
        <w:rPr>
          <w:rFonts w:ascii="Arial" w:hAnsi="Arial" w:cs="Arial"/>
          <w:lang w:bidi="en-US"/>
        </w:rPr>
        <w:t>. T</w:t>
      </w:r>
      <w:r w:rsidRPr="00956B6D">
        <w:rPr>
          <w:rFonts w:ascii="Arial" w:hAnsi="Arial" w:cs="Arial"/>
          <w:lang w:bidi="en-US"/>
        </w:rPr>
        <w:t>he Ministry for Business Innovation and Employment</w:t>
      </w:r>
      <w:r w:rsidR="00FC1339">
        <w:rPr>
          <w:rFonts w:ascii="Arial" w:hAnsi="Arial" w:cs="Arial"/>
          <w:lang w:bidi="en-US"/>
        </w:rPr>
        <w:t xml:space="preserve"> can be called upon as </w:t>
      </w:r>
      <w:r w:rsidR="00F73FCC">
        <w:rPr>
          <w:rFonts w:ascii="Arial" w:hAnsi="Arial" w:cs="Arial"/>
          <w:lang w:bidi="en-US"/>
        </w:rPr>
        <w:t>required</w:t>
      </w:r>
      <w:r w:rsidRPr="00956B6D">
        <w:rPr>
          <w:rFonts w:ascii="Arial" w:hAnsi="Arial" w:cs="Arial"/>
          <w:lang w:bidi="en-US"/>
        </w:rPr>
        <w:t xml:space="preserve">. </w:t>
      </w:r>
    </w:p>
    <w:p w14:paraId="17BD4CFE" w14:textId="0F895B0F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lastRenderedPageBreak/>
        <w:t xml:space="preserve">The </w:t>
      </w:r>
      <w:r w:rsidRPr="00956B6D">
        <w:rPr>
          <w:rFonts w:ascii="Arial" w:hAnsi="Arial" w:cs="Arial"/>
        </w:rPr>
        <w:t>Ministry</w:t>
      </w:r>
      <w:r w:rsidRPr="00956B6D">
        <w:rPr>
          <w:rFonts w:ascii="Arial" w:hAnsi="Arial" w:cs="Arial"/>
          <w:lang w:bidi="en-US"/>
        </w:rPr>
        <w:t xml:space="preserve"> for Women will undertake all administrative responsibility, such as preparation of meeting agendas, taking of minutes, planning of meetings, as well as preparing papers as directed by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and following up on actions as required. </w:t>
      </w:r>
    </w:p>
    <w:p w14:paraId="543F6658" w14:textId="57488446" w:rsidR="00B17F77" w:rsidRPr="00956B6D" w:rsidRDefault="00F73FCC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By agreement, t</w:t>
      </w:r>
      <w:r w:rsidR="00B17F77" w:rsidRPr="00956B6D">
        <w:rPr>
          <w:rFonts w:ascii="Arial" w:hAnsi="Arial" w:cs="Arial"/>
          <w:lang w:bidi="en-US"/>
        </w:rPr>
        <w:t>he Ministry of Business Innovation and Employment will contribute to the preparation of papers for the meeting and will provide access to appropriate data where available.</w:t>
      </w:r>
    </w:p>
    <w:p w14:paraId="1F460F0B" w14:textId="502E6FF0" w:rsidR="00B17F77" w:rsidRPr="00956B6D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bidi="en-US"/>
        </w:rPr>
      </w:pPr>
      <w:r w:rsidRPr="00956B6D">
        <w:rPr>
          <w:rFonts w:ascii="Arial" w:hAnsi="Arial" w:cs="Arial"/>
          <w:lang w:bidi="en-US"/>
        </w:rPr>
        <w:t>The Minist</w:t>
      </w:r>
      <w:r w:rsidR="00DB1DB7" w:rsidRPr="00956B6D">
        <w:rPr>
          <w:rFonts w:ascii="Arial" w:hAnsi="Arial" w:cs="Arial"/>
          <w:lang w:bidi="en-US"/>
        </w:rPr>
        <w:t>ry</w:t>
      </w:r>
      <w:r w:rsidRPr="00956B6D">
        <w:rPr>
          <w:rFonts w:ascii="Arial" w:hAnsi="Arial" w:cs="Arial"/>
          <w:lang w:bidi="en-US"/>
        </w:rPr>
        <w:t xml:space="preserve"> shall undertake a satisfaction survey of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</w:t>
      </w:r>
      <w:r w:rsidR="003B027C">
        <w:rPr>
          <w:rFonts w:ascii="Arial" w:hAnsi="Arial" w:cs="Arial"/>
          <w:lang w:bidi="en-US"/>
        </w:rPr>
        <w:t xml:space="preserve">members </w:t>
      </w:r>
      <w:r w:rsidRPr="00956B6D">
        <w:rPr>
          <w:rFonts w:ascii="Arial" w:hAnsi="Arial" w:cs="Arial"/>
          <w:lang w:bidi="en-US"/>
        </w:rPr>
        <w:t xml:space="preserve">every twelve months. </w:t>
      </w:r>
    </w:p>
    <w:p w14:paraId="1DFF9986" w14:textId="1B5CEED4" w:rsidR="0093108F" w:rsidRPr="00440CEC" w:rsidRDefault="00B17F77" w:rsidP="001B35F8">
      <w:pPr>
        <w:pStyle w:val="UnnumtextBullet1"/>
        <w:numPr>
          <w:ilvl w:val="1"/>
          <w:numId w:val="25"/>
        </w:numPr>
        <w:spacing w:before="220" w:after="0" w:line="276" w:lineRule="auto"/>
        <w:rPr>
          <w:rFonts w:ascii="Arial" w:hAnsi="Arial" w:cs="Arial"/>
          <w:lang w:val="en-US" w:bidi="en-US"/>
        </w:rPr>
      </w:pPr>
      <w:r w:rsidRPr="00956B6D">
        <w:rPr>
          <w:rFonts w:ascii="Arial" w:hAnsi="Arial" w:cs="Arial"/>
          <w:lang w:bidi="en-US"/>
        </w:rPr>
        <w:t xml:space="preserve">Any questions about </w:t>
      </w:r>
      <w:r w:rsidR="00B17214" w:rsidRPr="00956B6D">
        <w:rPr>
          <w:rFonts w:ascii="Arial" w:hAnsi="Arial" w:cs="Arial"/>
          <w:lang w:bidi="en-US"/>
        </w:rPr>
        <w:t>NACEW</w:t>
      </w:r>
      <w:r w:rsidRPr="00956B6D">
        <w:rPr>
          <w:rFonts w:ascii="Arial" w:hAnsi="Arial" w:cs="Arial"/>
          <w:lang w:bidi="en-US"/>
        </w:rPr>
        <w:t xml:space="preserve"> will be referred to the Secretariat, info@women.govt.nz.</w:t>
      </w:r>
    </w:p>
    <w:sectPr w:rsidR="0093108F" w:rsidRPr="00440CEC" w:rsidSect="00CC6C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440" w:right="1440" w:bottom="1440" w:left="1440" w:header="284" w:footer="1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0B7" w14:textId="77777777" w:rsidR="00C050D0" w:rsidRPr="00956B6D" w:rsidRDefault="00C050D0">
      <w:r w:rsidRPr="00956B6D">
        <w:separator/>
      </w:r>
    </w:p>
  </w:endnote>
  <w:endnote w:type="continuationSeparator" w:id="0">
    <w:p w14:paraId="1B15B2F6" w14:textId="77777777" w:rsidR="00C050D0" w:rsidRPr="00956B6D" w:rsidRDefault="00C050D0">
      <w:r w:rsidRPr="00956B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5BD2" w14:textId="77777777" w:rsidR="00C418E8" w:rsidRDefault="00C41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A66E" w14:textId="6CB9380F" w:rsidR="007B06CA" w:rsidRPr="00956B6D" w:rsidRDefault="001055AF" w:rsidP="00E01CF0">
    <w:pPr>
      <w:pStyle w:val="Footer"/>
      <w:tabs>
        <w:tab w:val="clear" w:pos="4320"/>
        <w:tab w:val="clear" w:pos="8640"/>
        <w:tab w:val="right" w:pos="10206"/>
      </w:tabs>
      <w:spacing w:before="40" w:after="40"/>
      <w:ind w:left="-709" w:right="-709"/>
      <w:rPr>
        <w:sz w:val="18"/>
        <w:szCs w:val="18"/>
      </w:rPr>
    </w:pPr>
    <w:r w:rsidRPr="00956B6D">
      <w:rPr>
        <w:sz w:val="18"/>
        <w:szCs w:val="18"/>
      </w:rPr>
      <w:tab/>
    </w:r>
    <w:r w:rsidR="007B06CA" w:rsidRPr="00956B6D">
      <w:rPr>
        <w:sz w:val="18"/>
        <w:szCs w:val="18"/>
      </w:rPr>
      <w:fldChar w:fldCharType="begin"/>
    </w:r>
    <w:r w:rsidR="007B06CA" w:rsidRPr="00956B6D">
      <w:rPr>
        <w:sz w:val="18"/>
        <w:szCs w:val="18"/>
      </w:rPr>
      <w:instrText xml:space="preserve"> PAGE   \* MERGEFORMAT </w:instrText>
    </w:r>
    <w:r w:rsidR="007B06CA" w:rsidRPr="00956B6D">
      <w:rPr>
        <w:sz w:val="18"/>
        <w:szCs w:val="18"/>
      </w:rPr>
      <w:fldChar w:fldCharType="separate"/>
    </w:r>
    <w:r w:rsidR="00531FB1" w:rsidRPr="00956B6D">
      <w:rPr>
        <w:sz w:val="18"/>
        <w:szCs w:val="18"/>
      </w:rPr>
      <w:t>25</w:t>
    </w:r>
    <w:r w:rsidR="007B06CA" w:rsidRPr="00956B6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372301"/>
      <w:docPartObj>
        <w:docPartGallery w:val="Page Numbers (Bottom of Page)"/>
        <w:docPartUnique/>
      </w:docPartObj>
    </w:sdtPr>
    <w:sdtEndPr/>
    <w:sdtContent>
      <w:p w14:paraId="688DE2B1" w14:textId="4545F067" w:rsidR="0070588F" w:rsidRPr="00956B6D" w:rsidRDefault="0070588F">
        <w:pPr>
          <w:pStyle w:val="Footer"/>
          <w:jc w:val="right"/>
        </w:pPr>
        <w:r w:rsidRPr="00956B6D">
          <w:fldChar w:fldCharType="begin"/>
        </w:r>
        <w:r w:rsidRPr="00956B6D">
          <w:instrText xml:space="preserve"> PAGE   \* MERGEFORMAT </w:instrText>
        </w:r>
        <w:r w:rsidRPr="00956B6D">
          <w:fldChar w:fldCharType="separate"/>
        </w:r>
        <w:r w:rsidRPr="00956B6D">
          <w:t>2</w:t>
        </w:r>
        <w:r w:rsidRPr="00956B6D">
          <w:fldChar w:fldCharType="end"/>
        </w:r>
      </w:p>
    </w:sdtContent>
  </w:sdt>
  <w:p w14:paraId="04FA6775" w14:textId="36474E26" w:rsidR="007B06CA" w:rsidRPr="00956B6D" w:rsidRDefault="007B06CA" w:rsidP="00E01CF0">
    <w:pPr>
      <w:pStyle w:val="Footer"/>
      <w:tabs>
        <w:tab w:val="clear" w:pos="8640"/>
        <w:tab w:val="right" w:pos="10348"/>
      </w:tabs>
      <w:spacing w:before="40" w:after="40"/>
      <w:ind w:left="-709" w:right="-70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D479" w14:textId="77777777" w:rsidR="00C050D0" w:rsidRPr="00956B6D" w:rsidRDefault="00C050D0">
      <w:r w:rsidRPr="00956B6D">
        <w:separator/>
      </w:r>
    </w:p>
  </w:footnote>
  <w:footnote w:type="continuationSeparator" w:id="0">
    <w:p w14:paraId="0D94DE36" w14:textId="77777777" w:rsidR="00C050D0" w:rsidRPr="00956B6D" w:rsidRDefault="00C050D0">
      <w:r w:rsidRPr="00956B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47ED" w14:textId="77777777" w:rsidR="00C418E8" w:rsidRDefault="00C41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764B" w14:textId="77777777" w:rsidR="00C418E8" w:rsidRDefault="00C41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A35C" w14:textId="574C50C2" w:rsidR="00D73380" w:rsidRPr="00956B6D" w:rsidRDefault="00D73380" w:rsidP="000239E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4D6B"/>
    <w:multiLevelType w:val="multilevel"/>
    <w:tmpl w:val="1F64C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0F6842DB"/>
    <w:multiLevelType w:val="hybridMultilevel"/>
    <w:tmpl w:val="C9A437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42C"/>
    <w:multiLevelType w:val="hybridMultilevel"/>
    <w:tmpl w:val="21E49550"/>
    <w:lvl w:ilvl="0" w:tplc="FFFFFFFF">
      <w:start w:val="1"/>
      <w:numFmt w:val="lowerLetter"/>
      <w:lvlText w:val="%1."/>
      <w:lvlJc w:val="left"/>
      <w:pPr>
        <w:ind w:left="16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90" w:hanging="360"/>
      </w:pPr>
    </w:lvl>
    <w:lvl w:ilvl="2" w:tplc="FFFFFFFF">
      <w:start w:val="26"/>
      <w:numFmt w:val="bullet"/>
      <w:lvlText w:val="-"/>
      <w:lvlJc w:val="left"/>
      <w:pPr>
        <w:ind w:left="3290" w:hanging="360"/>
      </w:pPr>
      <w:rPr>
        <w:rFonts w:ascii="Calibri" w:eastAsia="Times New Roman" w:hAnsi="Calibri" w:cs="Times New Roman" w:hint="default"/>
        <w:b/>
      </w:rPr>
    </w:lvl>
    <w:lvl w:ilvl="3" w:tplc="FFFFFFFF">
      <w:start w:val="6"/>
      <w:numFmt w:val="decimal"/>
      <w:lvlText w:val="%4."/>
      <w:lvlJc w:val="left"/>
      <w:pPr>
        <w:ind w:left="383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550" w:hanging="360"/>
      </w:pPr>
    </w:lvl>
    <w:lvl w:ilvl="5" w:tplc="FFFFFFFF" w:tentative="1">
      <w:start w:val="1"/>
      <w:numFmt w:val="lowerRoman"/>
      <w:lvlText w:val="%6."/>
      <w:lvlJc w:val="right"/>
      <w:pPr>
        <w:ind w:left="5270" w:hanging="180"/>
      </w:pPr>
    </w:lvl>
    <w:lvl w:ilvl="6" w:tplc="FFFFFFFF" w:tentative="1">
      <w:start w:val="1"/>
      <w:numFmt w:val="decimal"/>
      <w:lvlText w:val="%7."/>
      <w:lvlJc w:val="left"/>
      <w:pPr>
        <w:ind w:left="5990" w:hanging="360"/>
      </w:pPr>
    </w:lvl>
    <w:lvl w:ilvl="7" w:tplc="FFFFFFFF">
      <w:start w:val="1"/>
      <w:numFmt w:val="lowerLetter"/>
      <w:lvlText w:val="%8."/>
      <w:lvlJc w:val="left"/>
      <w:pPr>
        <w:ind w:left="1812" w:hanging="360"/>
      </w:pPr>
    </w:lvl>
    <w:lvl w:ilvl="8" w:tplc="FFFFFFFF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3" w15:restartNumberingAfterBreak="0">
    <w:nsid w:val="20615667"/>
    <w:multiLevelType w:val="hybridMultilevel"/>
    <w:tmpl w:val="B9AA5E50"/>
    <w:lvl w:ilvl="0" w:tplc="B4D626C6">
      <w:start w:val="1"/>
      <w:numFmt w:val="lowerLetter"/>
      <w:lvlText w:val="%1."/>
      <w:lvlJc w:val="left"/>
      <w:pPr>
        <w:ind w:left="1152" w:hanging="360"/>
      </w:pPr>
      <w:rPr>
        <w:rFonts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872" w:hanging="360"/>
      </w:pPr>
    </w:lvl>
    <w:lvl w:ilvl="2" w:tplc="1409001B" w:tentative="1">
      <w:start w:val="1"/>
      <w:numFmt w:val="lowerRoman"/>
      <w:lvlText w:val="%3."/>
      <w:lvlJc w:val="right"/>
      <w:pPr>
        <w:ind w:left="2592" w:hanging="180"/>
      </w:pPr>
    </w:lvl>
    <w:lvl w:ilvl="3" w:tplc="1409000F" w:tentative="1">
      <w:start w:val="1"/>
      <w:numFmt w:val="decimal"/>
      <w:lvlText w:val="%4."/>
      <w:lvlJc w:val="left"/>
      <w:pPr>
        <w:ind w:left="3312" w:hanging="360"/>
      </w:pPr>
    </w:lvl>
    <w:lvl w:ilvl="4" w:tplc="14090019" w:tentative="1">
      <w:start w:val="1"/>
      <w:numFmt w:val="lowerLetter"/>
      <w:lvlText w:val="%5."/>
      <w:lvlJc w:val="left"/>
      <w:pPr>
        <w:ind w:left="4032" w:hanging="360"/>
      </w:pPr>
    </w:lvl>
    <w:lvl w:ilvl="5" w:tplc="1409001B" w:tentative="1">
      <w:start w:val="1"/>
      <w:numFmt w:val="lowerRoman"/>
      <w:lvlText w:val="%6."/>
      <w:lvlJc w:val="right"/>
      <w:pPr>
        <w:ind w:left="4752" w:hanging="180"/>
      </w:pPr>
    </w:lvl>
    <w:lvl w:ilvl="6" w:tplc="1409000F" w:tentative="1">
      <w:start w:val="1"/>
      <w:numFmt w:val="decimal"/>
      <w:lvlText w:val="%7."/>
      <w:lvlJc w:val="left"/>
      <w:pPr>
        <w:ind w:left="5472" w:hanging="360"/>
      </w:pPr>
    </w:lvl>
    <w:lvl w:ilvl="7" w:tplc="14090019" w:tentative="1">
      <w:start w:val="1"/>
      <w:numFmt w:val="lowerLetter"/>
      <w:lvlText w:val="%8."/>
      <w:lvlJc w:val="left"/>
      <w:pPr>
        <w:ind w:left="6192" w:hanging="360"/>
      </w:pPr>
    </w:lvl>
    <w:lvl w:ilvl="8" w:tplc="1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2D92AA4"/>
    <w:multiLevelType w:val="hybridMultilevel"/>
    <w:tmpl w:val="023AAA94"/>
    <w:lvl w:ilvl="0" w:tplc="14090019">
      <w:start w:val="1"/>
      <w:numFmt w:val="lowerLetter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6B7183"/>
    <w:multiLevelType w:val="hybridMultilevel"/>
    <w:tmpl w:val="C55E2118"/>
    <w:lvl w:ilvl="0" w:tplc="6122ACEE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3728C"/>
    <w:multiLevelType w:val="hybridMultilevel"/>
    <w:tmpl w:val="47ACE25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A7CFE"/>
    <w:multiLevelType w:val="hybridMultilevel"/>
    <w:tmpl w:val="37ECB92C"/>
    <w:lvl w:ilvl="0" w:tplc="4642BC7A">
      <w:start w:val="1"/>
      <w:numFmt w:val="bullet"/>
      <w:pStyle w:val="Bulletpoin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9D5058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D57EF1"/>
    <w:multiLevelType w:val="hybridMultilevel"/>
    <w:tmpl w:val="66D8EE3C"/>
    <w:lvl w:ilvl="0" w:tplc="190A0234">
      <w:start w:val="1"/>
      <w:numFmt w:val="lowerLetter"/>
      <w:lvlText w:val="%1."/>
      <w:lvlJc w:val="left"/>
      <w:pPr>
        <w:ind w:left="1074" w:hanging="360"/>
      </w:pPr>
      <w:rPr>
        <w:b w:val="0"/>
        <w:bCs/>
      </w:rPr>
    </w:lvl>
    <w:lvl w:ilvl="1" w:tplc="14090019" w:tentative="1">
      <w:start w:val="1"/>
      <w:numFmt w:val="lowerLetter"/>
      <w:lvlText w:val="%2."/>
      <w:lvlJc w:val="left"/>
      <w:pPr>
        <w:ind w:left="1794" w:hanging="360"/>
      </w:pPr>
    </w:lvl>
    <w:lvl w:ilvl="2" w:tplc="1409001B" w:tentative="1">
      <w:start w:val="1"/>
      <w:numFmt w:val="lowerRoman"/>
      <w:lvlText w:val="%3."/>
      <w:lvlJc w:val="right"/>
      <w:pPr>
        <w:ind w:left="2514" w:hanging="180"/>
      </w:pPr>
    </w:lvl>
    <w:lvl w:ilvl="3" w:tplc="1409000F" w:tentative="1">
      <w:start w:val="1"/>
      <w:numFmt w:val="decimal"/>
      <w:lvlText w:val="%4."/>
      <w:lvlJc w:val="left"/>
      <w:pPr>
        <w:ind w:left="3234" w:hanging="360"/>
      </w:pPr>
    </w:lvl>
    <w:lvl w:ilvl="4" w:tplc="14090019" w:tentative="1">
      <w:start w:val="1"/>
      <w:numFmt w:val="lowerLetter"/>
      <w:lvlText w:val="%5."/>
      <w:lvlJc w:val="left"/>
      <w:pPr>
        <w:ind w:left="3954" w:hanging="360"/>
      </w:pPr>
    </w:lvl>
    <w:lvl w:ilvl="5" w:tplc="1409001B" w:tentative="1">
      <w:start w:val="1"/>
      <w:numFmt w:val="lowerRoman"/>
      <w:lvlText w:val="%6."/>
      <w:lvlJc w:val="right"/>
      <w:pPr>
        <w:ind w:left="4674" w:hanging="180"/>
      </w:pPr>
    </w:lvl>
    <w:lvl w:ilvl="6" w:tplc="1409000F" w:tentative="1">
      <w:start w:val="1"/>
      <w:numFmt w:val="decimal"/>
      <w:lvlText w:val="%7."/>
      <w:lvlJc w:val="left"/>
      <w:pPr>
        <w:ind w:left="5394" w:hanging="360"/>
      </w:pPr>
    </w:lvl>
    <w:lvl w:ilvl="7" w:tplc="14090019" w:tentative="1">
      <w:start w:val="1"/>
      <w:numFmt w:val="lowerLetter"/>
      <w:lvlText w:val="%8."/>
      <w:lvlJc w:val="left"/>
      <w:pPr>
        <w:ind w:left="6114" w:hanging="360"/>
      </w:pPr>
    </w:lvl>
    <w:lvl w:ilvl="8" w:tplc="1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9856BE7"/>
    <w:multiLevelType w:val="hybridMultilevel"/>
    <w:tmpl w:val="A8E85FDC"/>
    <w:lvl w:ilvl="0" w:tplc="E6CA55C4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6354"/>
    <w:multiLevelType w:val="hybridMultilevel"/>
    <w:tmpl w:val="D41E29BC"/>
    <w:lvl w:ilvl="0" w:tplc="1409001B">
      <w:start w:val="1"/>
      <w:numFmt w:val="lowerRoman"/>
      <w:lvlText w:val="%1."/>
      <w:lvlJc w:val="righ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D9A4D17"/>
    <w:multiLevelType w:val="hybridMultilevel"/>
    <w:tmpl w:val="D3503686"/>
    <w:lvl w:ilvl="0" w:tplc="E96A4EA0">
      <w:start w:val="15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B55DD"/>
    <w:multiLevelType w:val="hybridMultilevel"/>
    <w:tmpl w:val="5A7C9A0C"/>
    <w:lvl w:ilvl="0" w:tplc="8EDAAC08">
      <w:start w:val="2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794" w:hanging="360"/>
      </w:pPr>
    </w:lvl>
    <w:lvl w:ilvl="2" w:tplc="1409001B" w:tentative="1">
      <w:start w:val="1"/>
      <w:numFmt w:val="lowerRoman"/>
      <w:lvlText w:val="%3."/>
      <w:lvlJc w:val="right"/>
      <w:pPr>
        <w:ind w:left="2514" w:hanging="180"/>
      </w:pPr>
    </w:lvl>
    <w:lvl w:ilvl="3" w:tplc="1409000F" w:tentative="1">
      <w:start w:val="1"/>
      <w:numFmt w:val="decimal"/>
      <w:lvlText w:val="%4."/>
      <w:lvlJc w:val="left"/>
      <w:pPr>
        <w:ind w:left="3234" w:hanging="360"/>
      </w:pPr>
    </w:lvl>
    <w:lvl w:ilvl="4" w:tplc="14090019" w:tentative="1">
      <w:start w:val="1"/>
      <w:numFmt w:val="lowerLetter"/>
      <w:lvlText w:val="%5."/>
      <w:lvlJc w:val="left"/>
      <w:pPr>
        <w:ind w:left="3954" w:hanging="360"/>
      </w:pPr>
    </w:lvl>
    <w:lvl w:ilvl="5" w:tplc="1409001B" w:tentative="1">
      <w:start w:val="1"/>
      <w:numFmt w:val="lowerRoman"/>
      <w:lvlText w:val="%6."/>
      <w:lvlJc w:val="right"/>
      <w:pPr>
        <w:ind w:left="4674" w:hanging="180"/>
      </w:pPr>
    </w:lvl>
    <w:lvl w:ilvl="6" w:tplc="1409000F" w:tentative="1">
      <w:start w:val="1"/>
      <w:numFmt w:val="decimal"/>
      <w:lvlText w:val="%7."/>
      <w:lvlJc w:val="left"/>
      <w:pPr>
        <w:ind w:left="5394" w:hanging="360"/>
      </w:pPr>
    </w:lvl>
    <w:lvl w:ilvl="7" w:tplc="14090019" w:tentative="1">
      <w:start w:val="1"/>
      <w:numFmt w:val="lowerLetter"/>
      <w:lvlText w:val="%8."/>
      <w:lvlJc w:val="left"/>
      <w:pPr>
        <w:ind w:left="6114" w:hanging="360"/>
      </w:pPr>
    </w:lvl>
    <w:lvl w:ilvl="8" w:tplc="1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50C00C2B"/>
    <w:multiLevelType w:val="hybridMultilevel"/>
    <w:tmpl w:val="D41E29B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31B0567"/>
    <w:multiLevelType w:val="hybridMultilevel"/>
    <w:tmpl w:val="A94C503E"/>
    <w:lvl w:ilvl="0" w:tplc="A5706D5A">
      <w:start w:val="2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56" w:hanging="360"/>
      </w:pPr>
    </w:lvl>
    <w:lvl w:ilvl="2" w:tplc="1409001B" w:tentative="1">
      <w:start w:val="1"/>
      <w:numFmt w:val="lowerRoman"/>
      <w:lvlText w:val="%3."/>
      <w:lvlJc w:val="right"/>
      <w:pPr>
        <w:ind w:left="3076" w:hanging="180"/>
      </w:pPr>
    </w:lvl>
    <w:lvl w:ilvl="3" w:tplc="1409000F" w:tentative="1">
      <w:start w:val="1"/>
      <w:numFmt w:val="decimal"/>
      <w:lvlText w:val="%4."/>
      <w:lvlJc w:val="left"/>
      <w:pPr>
        <w:ind w:left="3796" w:hanging="360"/>
      </w:pPr>
    </w:lvl>
    <w:lvl w:ilvl="4" w:tplc="14090019" w:tentative="1">
      <w:start w:val="1"/>
      <w:numFmt w:val="lowerLetter"/>
      <w:lvlText w:val="%5."/>
      <w:lvlJc w:val="left"/>
      <w:pPr>
        <w:ind w:left="4516" w:hanging="360"/>
      </w:pPr>
    </w:lvl>
    <w:lvl w:ilvl="5" w:tplc="1409001B" w:tentative="1">
      <w:start w:val="1"/>
      <w:numFmt w:val="lowerRoman"/>
      <w:lvlText w:val="%6."/>
      <w:lvlJc w:val="right"/>
      <w:pPr>
        <w:ind w:left="5236" w:hanging="180"/>
      </w:pPr>
    </w:lvl>
    <w:lvl w:ilvl="6" w:tplc="1409000F" w:tentative="1">
      <w:start w:val="1"/>
      <w:numFmt w:val="decimal"/>
      <w:lvlText w:val="%7."/>
      <w:lvlJc w:val="left"/>
      <w:pPr>
        <w:ind w:left="5956" w:hanging="360"/>
      </w:pPr>
    </w:lvl>
    <w:lvl w:ilvl="7" w:tplc="14090019" w:tentative="1">
      <w:start w:val="1"/>
      <w:numFmt w:val="lowerLetter"/>
      <w:lvlText w:val="%8."/>
      <w:lvlJc w:val="left"/>
      <w:pPr>
        <w:ind w:left="6676" w:hanging="360"/>
      </w:pPr>
    </w:lvl>
    <w:lvl w:ilvl="8" w:tplc="1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4951F7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4577D1"/>
    <w:multiLevelType w:val="multilevel"/>
    <w:tmpl w:val="3F120C0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5"/>
        </w:tabs>
        <w:ind w:left="1785" w:hanging="35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43"/>
        </w:tabs>
        <w:ind w:left="2143" w:hanging="358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left"/>
      <w:pPr>
        <w:ind w:left="2143" w:firstLine="0"/>
      </w:pPr>
      <w:rPr>
        <w:rFonts w:ascii="Calibri" w:eastAsia="Times New Roman" w:hAnsi="Calibri"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03"/>
        </w:tabs>
        <w:ind w:left="33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1"/>
        </w:tabs>
        <w:ind w:left="43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15"/>
        </w:tabs>
        <w:ind w:left="48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1"/>
        </w:tabs>
        <w:ind w:left="5391" w:hanging="1440"/>
      </w:pPr>
      <w:rPr>
        <w:rFonts w:hint="default"/>
      </w:rPr>
    </w:lvl>
  </w:abstractNum>
  <w:abstractNum w:abstractNumId="18" w15:restartNumberingAfterBreak="0">
    <w:nsid w:val="5C770226"/>
    <w:multiLevelType w:val="hybridMultilevel"/>
    <w:tmpl w:val="46BE62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37B2E"/>
    <w:multiLevelType w:val="hybridMultilevel"/>
    <w:tmpl w:val="0164A83C"/>
    <w:lvl w:ilvl="0" w:tplc="D700D2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D802B0">
      <w:start w:val="1"/>
      <w:numFmt w:val="bullet"/>
      <w:pStyle w:val="Bulletpoints-multilevel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610963"/>
    <w:multiLevelType w:val="hybridMultilevel"/>
    <w:tmpl w:val="0BA4D608"/>
    <w:lvl w:ilvl="0" w:tplc="966C43A6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8299" w:hanging="360"/>
      </w:pPr>
    </w:lvl>
    <w:lvl w:ilvl="2" w:tplc="FFFFFFFF">
      <w:start w:val="26"/>
      <w:numFmt w:val="bullet"/>
      <w:lvlText w:val="-"/>
      <w:lvlJc w:val="left"/>
      <w:pPr>
        <w:ind w:left="2831" w:hanging="360"/>
      </w:pPr>
      <w:rPr>
        <w:rFonts w:ascii="Calibri" w:eastAsia="Times New Roman" w:hAnsi="Calibri" w:cs="Times New Roman" w:hint="default"/>
        <w:b/>
      </w:rPr>
    </w:lvl>
    <w:lvl w:ilvl="3" w:tplc="FFFFFFFF">
      <w:start w:val="6"/>
      <w:numFmt w:val="decimal"/>
      <w:lvlText w:val="%4."/>
      <w:lvlJc w:val="left"/>
      <w:pPr>
        <w:ind w:left="3371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1353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2A8238C"/>
    <w:multiLevelType w:val="hybridMultilevel"/>
    <w:tmpl w:val="0FFC92FE"/>
    <w:lvl w:ilvl="0" w:tplc="1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>
      <w:start w:val="26"/>
      <w:numFmt w:val="bullet"/>
      <w:lvlText w:val="-"/>
      <w:lvlJc w:val="left"/>
      <w:pPr>
        <w:ind w:left="3398" w:hanging="360"/>
      </w:pPr>
      <w:rPr>
        <w:rFonts w:ascii="Calibri" w:eastAsia="Times New Roman" w:hAnsi="Calibri" w:cs="Times New Roman" w:hint="default"/>
        <w:b/>
      </w:rPr>
    </w:lvl>
    <w:lvl w:ilvl="3" w:tplc="FFFFFFFF">
      <w:start w:val="6"/>
      <w:numFmt w:val="decimal"/>
      <w:lvlText w:val="%4."/>
      <w:lvlJc w:val="left"/>
      <w:pPr>
        <w:ind w:left="393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>
      <w:start w:val="1"/>
      <w:numFmt w:val="lowerLetter"/>
      <w:lvlText w:val="%8."/>
      <w:lvlJc w:val="left"/>
      <w:pPr>
        <w:ind w:left="1920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2DC4EFE"/>
    <w:multiLevelType w:val="hybridMultilevel"/>
    <w:tmpl w:val="A306CECC"/>
    <w:lvl w:ilvl="0" w:tplc="B582D864">
      <w:start w:val="1"/>
      <w:numFmt w:val="lowerLetter"/>
      <w:lvlText w:val="%1."/>
      <w:lvlJc w:val="left"/>
      <w:pPr>
        <w:ind w:left="1670" w:hanging="360"/>
      </w:pPr>
      <w:rPr>
        <w:rFonts w:hint="default"/>
        <w:b w:val="0"/>
        <w:bCs/>
        <w:i w:val="0"/>
        <w:iCs w:val="0"/>
      </w:rPr>
    </w:lvl>
    <w:lvl w:ilvl="1" w:tplc="14090019">
      <w:start w:val="1"/>
      <w:numFmt w:val="lowerLetter"/>
      <w:lvlText w:val="%2."/>
      <w:lvlJc w:val="left"/>
      <w:pPr>
        <w:ind w:left="2390" w:hanging="360"/>
      </w:pPr>
    </w:lvl>
    <w:lvl w:ilvl="2" w:tplc="E5269656">
      <w:start w:val="26"/>
      <w:numFmt w:val="bullet"/>
      <w:lvlText w:val="-"/>
      <w:lvlJc w:val="left"/>
      <w:pPr>
        <w:ind w:left="3290" w:hanging="360"/>
      </w:pPr>
      <w:rPr>
        <w:rFonts w:ascii="Calibri" w:eastAsia="Times New Roman" w:hAnsi="Calibri" w:cs="Times New Roman" w:hint="default"/>
        <w:b/>
      </w:rPr>
    </w:lvl>
    <w:lvl w:ilvl="3" w:tplc="4BCAE7F2">
      <w:start w:val="6"/>
      <w:numFmt w:val="decimal"/>
      <w:lvlText w:val="%4."/>
      <w:lvlJc w:val="left"/>
      <w:pPr>
        <w:ind w:left="3830" w:hanging="360"/>
      </w:pPr>
      <w:rPr>
        <w:rFonts w:hint="default"/>
      </w:rPr>
    </w:lvl>
    <w:lvl w:ilvl="4" w:tplc="14090019" w:tentative="1">
      <w:start w:val="1"/>
      <w:numFmt w:val="lowerLetter"/>
      <w:lvlText w:val="%5."/>
      <w:lvlJc w:val="left"/>
      <w:pPr>
        <w:ind w:left="4550" w:hanging="360"/>
      </w:pPr>
    </w:lvl>
    <w:lvl w:ilvl="5" w:tplc="1409001B" w:tentative="1">
      <w:start w:val="1"/>
      <w:numFmt w:val="lowerRoman"/>
      <w:lvlText w:val="%6."/>
      <w:lvlJc w:val="right"/>
      <w:pPr>
        <w:ind w:left="5270" w:hanging="180"/>
      </w:pPr>
    </w:lvl>
    <w:lvl w:ilvl="6" w:tplc="1409000F" w:tentative="1">
      <w:start w:val="1"/>
      <w:numFmt w:val="decimal"/>
      <w:lvlText w:val="%7."/>
      <w:lvlJc w:val="left"/>
      <w:pPr>
        <w:ind w:left="5990" w:hanging="360"/>
      </w:pPr>
    </w:lvl>
    <w:lvl w:ilvl="7" w:tplc="14090019">
      <w:start w:val="1"/>
      <w:numFmt w:val="lowerLetter"/>
      <w:lvlText w:val="%8."/>
      <w:lvlJc w:val="left"/>
      <w:pPr>
        <w:ind w:left="1812" w:hanging="360"/>
      </w:pPr>
    </w:lvl>
    <w:lvl w:ilvl="8" w:tplc="1409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23" w15:restartNumberingAfterBreak="0">
    <w:nsid w:val="69873858"/>
    <w:multiLevelType w:val="hybridMultilevel"/>
    <w:tmpl w:val="9C3C4E52"/>
    <w:lvl w:ilvl="0" w:tplc="F54E55C6">
      <w:start w:val="1"/>
      <w:numFmt w:val="lowerLetter"/>
      <w:lvlText w:val="%1."/>
      <w:lvlJc w:val="left"/>
      <w:pPr>
        <w:ind w:left="1074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A905769"/>
    <w:multiLevelType w:val="hybridMultilevel"/>
    <w:tmpl w:val="1F2ADE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C6EFD"/>
    <w:multiLevelType w:val="hybridMultilevel"/>
    <w:tmpl w:val="A948E212"/>
    <w:lvl w:ilvl="0" w:tplc="1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DB754DB"/>
    <w:multiLevelType w:val="hybridMultilevel"/>
    <w:tmpl w:val="4A66BA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561230">
    <w:abstractNumId w:val="5"/>
  </w:num>
  <w:num w:numId="2" w16cid:durableId="417676609">
    <w:abstractNumId w:val="7"/>
  </w:num>
  <w:num w:numId="3" w16cid:durableId="1361975815">
    <w:abstractNumId w:val="19"/>
  </w:num>
  <w:num w:numId="4" w16cid:durableId="177696553">
    <w:abstractNumId w:val="17"/>
  </w:num>
  <w:num w:numId="5" w16cid:durableId="240212928">
    <w:abstractNumId w:val="5"/>
  </w:num>
  <w:num w:numId="6" w16cid:durableId="1297177780">
    <w:abstractNumId w:val="5"/>
  </w:num>
  <w:num w:numId="7" w16cid:durableId="2130853210">
    <w:abstractNumId w:val="5"/>
  </w:num>
  <w:num w:numId="8" w16cid:durableId="529731238">
    <w:abstractNumId w:val="5"/>
  </w:num>
  <w:num w:numId="9" w16cid:durableId="1410926632">
    <w:abstractNumId w:val="5"/>
  </w:num>
  <w:num w:numId="10" w16cid:durableId="1930698466">
    <w:abstractNumId w:val="12"/>
  </w:num>
  <w:num w:numId="11" w16cid:durableId="710152056">
    <w:abstractNumId w:val="5"/>
  </w:num>
  <w:num w:numId="12" w16cid:durableId="977032996">
    <w:abstractNumId w:val="5"/>
  </w:num>
  <w:num w:numId="13" w16cid:durableId="1079327686">
    <w:abstractNumId w:val="16"/>
  </w:num>
  <w:num w:numId="14" w16cid:durableId="1163350123">
    <w:abstractNumId w:val="22"/>
  </w:num>
  <w:num w:numId="15" w16cid:durableId="1533959426">
    <w:abstractNumId w:val="2"/>
  </w:num>
  <w:num w:numId="16" w16cid:durableId="110319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022622">
    <w:abstractNumId w:val="20"/>
  </w:num>
  <w:num w:numId="18" w16cid:durableId="178156168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2681409">
    <w:abstractNumId w:val="23"/>
  </w:num>
  <w:num w:numId="20" w16cid:durableId="794636101">
    <w:abstractNumId w:val="26"/>
  </w:num>
  <w:num w:numId="21" w16cid:durableId="658997222">
    <w:abstractNumId w:val="18"/>
  </w:num>
  <w:num w:numId="22" w16cid:durableId="910236764">
    <w:abstractNumId w:val="24"/>
  </w:num>
  <w:num w:numId="23" w16cid:durableId="194273328">
    <w:abstractNumId w:val="10"/>
  </w:num>
  <w:num w:numId="24" w16cid:durableId="512233481">
    <w:abstractNumId w:val="3"/>
  </w:num>
  <w:num w:numId="25" w16cid:durableId="72557546">
    <w:abstractNumId w:val="0"/>
  </w:num>
  <w:num w:numId="26" w16cid:durableId="460853691">
    <w:abstractNumId w:val="5"/>
  </w:num>
  <w:num w:numId="27" w16cid:durableId="1434322848">
    <w:abstractNumId w:val="5"/>
  </w:num>
  <w:num w:numId="28" w16cid:durableId="1511095090">
    <w:abstractNumId w:val="5"/>
  </w:num>
  <w:num w:numId="29" w16cid:durableId="631327169">
    <w:abstractNumId w:val="5"/>
  </w:num>
  <w:num w:numId="30" w16cid:durableId="620498899">
    <w:abstractNumId w:val="5"/>
  </w:num>
  <w:num w:numId="31" w16cid:durableId="1161508805">
    <w:abstractNumId w:val="5"/>
  </w:num>
  <w:num w:numId="32" w16cid:durableId="364867606">
    <w:abstractNumId w:val="5"/>
  </w:num>
  <w:num w:numId="33" w16cid:durableId="969243890">
    <w:abstractNumId w:val="5"/>
  </w:num>
  <w:num w:numId="34" w16cid:durableId="105199094">
    <w:abstractNumId w:val="5"/>
  </w:num>
  <w:num w:numId="35" w16cid:durableId="772165867">
    <w:abstractNumId w:val="11"/>
  </w:num>
  <w:num w:numId="36" w16cid:durableId="217476342">
    <w:abstractNumId w:val="8"/>
  </w:num>
  <w:num w:numId="37" w16cid:durableId="409694323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8549333">
    <w:abstractNumId w:val="21"/>
  </w:num>
  <w:num w:numId="39" w16cid:durableId="767240458">
    <w:abstractNumId w:val="4"/>
  </w:num>
  <w:num w:numId="40" w16cid:durableId="161883165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52854296">
    <w:abstractNumId w:val="25"/>
  </w:num>
  <w:num w:numId="42" w16cid:durableId="1809855480">
    <w:abstractNumId w:val="6"/>
  </w:num>
  <w:num w:numId="43" w16cid:durableId="1235436536">
    <w:abstractNumId w:val="14"/>
  </w:num>
  <w:num w:numId="44" w16cid:durableId="135129490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62"/>
    <w:rsid w:val="000018F1"/>
    <w:rsid w:val="00002198"/>
    <w:rsid w:val="0000370F"/>
    <w:rsid w:val="0000434F"/>
    <w:rsid w:val="0000488C"/>
    <w:rsid w:val="00005CCA"/>
    <w:rsid w:val="00005CF5"/>
    <w:rsid w:val="00006FE3"/>
    <w:rsid w:val="00007182"/>
    <w:rsid w:val="0001017D"/>
    <w:rsid w:val="00011BD8"/>
    <w:rsid w:val="00011F79"/>
    <w:rsid w:val="00011FF2"/>
    <w:rsid w:val="00012F6F"/>
    <w:rsid w:val="000137F4"/>
    <w:rsid w:val="00014806"/>
    <w:rsid w:val="000153BE"/>
    <w:rsid w:val="0001646F"/>
    <w:rsid w:val="0002037B"/>
    <w:rsid w:val="00020913"/>
    <w:rsid w:val="00020EB8"/>
    <w:rsid w:val="00021C39"/>
    <w:rsid w:val="000221D7"/>
    <w:rsid w:val="0002281A"/>
    <w:rsid w:val="00023680"/>
    <w:rsid w:val="000239E0"/>
    <w:rsid w:val="000259D9"/>
    <w:rsid w:val="0002603A"/>
    <w:rsid w:val="00026232"/>
    <w:rsid w:val="00027A86"/>
    <w:rsid w:val="000341E6"/>
    <w:rsid w:val="00034D2A"/>
    <w:rsid w:val="000357E6"/>
    <w:rsid w:val="00035C1E"/>
    <w:rsid w:val="000366B4"/>
    <w:rsid w:val="00037FC1"/>
    <w:rsid w:val="00042FD9"/>
    <w:rsid w:val="00044179"/>
    <w:rsid w:val="00044D4E"/>
    <w:rsid w:val="00044EB1"/>
    <w:rsid w:val="00045FDF"/>
    <w:rsid w:val="0004652E"/>
    <w:rsid w:val="00046E48"/>
    <w:rsid w:val="00046F7E"/>
    <w:rsid w:val="0004715F"/>
    <w:rsid w:val="000473F7"/>
    <w:rsid w:val="00050343"/>
    <w:rsid w:val="00051569"/>
    <w:rsid w:val="00051992"/>
    <w:rsid w:val="000529F5"/>
    <w:rsid w:val="00052AEE"/>
    <w:rsid w:val="00054CB3"/>
    <w:rsid w:val="000550F9"/>
    <w:rsid w:val="0005528D"/>
    <w:rsid w:val="00055CA8"/>
    <w:rsid w:val="000564F0"/>
    <w:rsid w:val="00056FE5"/>
    <w:rsid w:val="000574FB"/>
    <w:rsid w:val="000579BB"/>
    <w:rsid w:val="00057E77"/>
    <w:rsid w:val="000608E5"/>
    <w:rsid w:val="00060AF3"/>
    <w:rsid w:val="00060BA2"/>
    <w:rsid w:val="0006101B"/>
    <w:rsid w:val="00061053"/>
    <w:rsid w:val="000615E6"/>
    <w:rsid w:val="00062DD3"/>
    <w:rsid w:val="00064040"/>
    <w:rsid w:val="000654BA"/>
    <w:rsid w:val="00066D4C"/>
    <w:rsid w:val="00066F9E"/>
    <w:rsid w:val="0006781F"/>
    <w:rsid w:val="000678C7"/>
    <w:rsid w:val="0006A058"/>
    <w:rsid w:val="000700FB"/>
    <w:rsid w:val="000711C7"/>
    <w:rsid w:val="0007276A"/>
    <w:rsid w:val="0007308A"/>
    <w:rsid w:val="000730CB"/>
    <w:rsid w:val="0007437C"/>
    <w:rsid w:val="00074EA6"/>
    <w:rsid w:val="0007541A"/>
    <w:rsid w:val="00075A54"/>
    <w:rsid w:val="00075B48"/>
    <w:rsid w:val="00075D22"/>
    <w:rsid w:val="00075D66"/>
    <w:rsid w:val="00076C7E"/>
    <w:rsid w:val="00076E76"/>
    <w:rsid w:val="0007700D"/>
    <w:rsid w:val="00077665"/>
    <w:rsid w:val="00080AC7"/>
    <w:rsid w:val="00081602"/>
    <w:rsid w:val="00084956"/>
    <w:rsid w:val="00084992"/>
    <w:rsid w:val="00084BA6"/>
    <w:rsid w:val="00084E6A"/>
    <w:rsid w:val="00084E7F"/>
    <w:rsid w:val="000854D2"/>
    <w:rsid w:val="0008720B"/>
    <w:rsid w:val="00090F52"/>
    <w:rsid w:val="00091562"/>
    <w:rsid w:val="000929A6"/>
    <w:rsid w:val="00092FCF"/>
    <w:rsid w:val="00093804"/>
    <w:rsid w:val="00093B3F"/>
    <w:rsid w:val="00094AD1"/>
    <w:rsid w:val="00095030"/>
    <w:rsid w:val="00096AE2"/>
    <w:rsid w:val="00096E7E"/>
    <w:rsid w:val="00097CFE"/>
    <w:rsid w:val="000A0145"/>
    <w:rsid w:val="000A01D6"/>
    <w:rsid w:val="000A032C"/>
    <w:rsid w:val="000A2534"/>
    <w:rsid w:val="000A3C75"/>
    <w:rsid w:val="000A4C01"/>
    <w:rsid w:val="000A50C0"/>
    <w:rsid w:val="000B0ADF"/>
    <w:rsid w:val="000B1F60"/>
    <w:rsid w:val="000B259D"/>
    <w:rsid w:val="000B2DC6"/>
    <w:rsid w:val="000B2E31"/>
    <w:rsid w:val="000B4873"/>
    <w:rsid w:val="000B5A8F"/>
    <w:rsid w:val="000B6205"/>
    <w:rsid w:val="000B75EE"/>
    <w:rsid w:val="000B7C88"/>
    <w:rsid w:val="000B7E5A"/>
    <w:rsid w:val="000C0B85"/>
    <w:rsid w:val="000C1ABE"/>
    <w:rsid w:val="000C1F82"/>
    <w:rsid w:val="000C2126"/>
    <w:rsid w:val="000C2CDB"/>
    <w:rsid w:val="000C3770"/>
    <w:rsid w:val="000C37D4"/>
    <w:rsid w:val="000C4A18"/>
    <w:rsid w:val="000C61FF"/>
    <w:rsid w:val="000C70C9"/>
    <w:rsid w:val="000D0744"/>
    <w:rsid w:val="000D0C41"/>
    <w:rsid w:val="000D17FE"/>
    <w:rsid w:val="000D1BA8"/>
    <w:rsid w:val="000D25F1"/>
    <w:rsid w:val="000D2C77"/>
    <w:rsid w:val="000D3789"/>
    <w:rsid w:val="000D42F6"/>
    <w:rsid w:val="000D4821"/>
    <w:rsid w:val="000D6E50"/>
    <w:rsid w:val="000E0806"/>
    <w:rsid w:val="000E0883"/>
    <w:rsid w:val="000E124C"/>
    <w:rsid w:val="000E1751"/>
    <w:rsid w:val="000E222E"/>
    <w:rsid w:val="000E28FE"/>
    <w:rsid w:val="000E347E"/>
    <w:rsid w:val="000E38EF"/>
    <w:rsid w:val="000E3DCA"/>
    <w:rsid w:val="000E4099"/>
    <w:rsid w:val="000E6D8C"/>
    <w:rsid w:val="000E78D3"/>
    <w:rsid w:val="000F3522"/>
    <w:rsid w:val="000F35CF"/>
    <w:rsid w:val="000F380A"/>
    <w:rsid w:val="000F433B"/>
    <w:rsid w:val="000F47A8"/>
    <w:rsid w:val="000F545D"/>
    <w:rsid w:val="000F5D91"/>
    <w:rsid w:val="000F5E75"/>
    <w:rsid w:val="000F63D7"/>
    <w:rsid w:val="000F76EF"/>
    <w:rsid w:val="000F7763"/>
    <w:rsid w:val="00101241"/>
    <w:rsid w:val="00101987"/>
    <w:rsid w:val="00101CFC"/>
    <w:rsid w:val="00101DDF"/>
    <w:rsid w:val="00102FE1"/>
    <w:rsid w:val="001034FB"/>
    <w:rsid w:val="00103AB4"/>
    <w:rsid w:val="001041E7"/>
    <w:rsid w:val="00105004"/>
    <w:rsid w:val="001055AF"/>
    <w:rsid w:val="00105625"/>
    <w:rsid w:val="0010601F"/>
    <w:rsid w:val="0010602E"/>
    <w:rsid w:val="001060CC"/>
    <w:rsid w:val="00106499"/>
    <w:rsid w:val="001064DD"/>
    <w:rsid w:val="001071D2"/>
    <w:rsid w:val="00112A61"/>
    <w:rsid w:val="001141D1"/>
    <w:rsid w:val="001155F1"/>
    <w:rsid w:val="0011569A"/>
    <w:rsid w:val="00116212"/>
    <w:rsid w:val="00116655"/>
    <w:rsid w:val="0012038C"/>
    <w:rsid w:val="0012080F"/>
    <w:rsid w:val="00121BE6"/>
    <w:rsid w:val="001221AC"/>
    <w:rsid w:val="00122447"/>
    <w:rsid w:val="00122BE7"/>
    <w:rsid w:val="001231DF"/>
    <w:rsid w:val="0012326C"/>
    <w:rsid w:val="001249AC"/>
    <w:rsid w:val="00124E82"/>
    <w:rsid w:val="00124F43"/>
    <w:rsid w:val="00125A9C"/>
    <w:rsid w:val="001267E6"/>
    <w:rsid w:val="001317B7"/>
    <w:rsid w:val="001334E6"/>
    <w:rsid w:val="00134D08"/>
    <w:rsid w:val="00134D5E"/>
    <w:rsid w:val="0013516F"/>
    <w:rsid w:val="001359A3"/>
    <w:rsid w:val="00136D37"/>
    <w:rsid w:val="00137237"/>
    <w:rsid w:val="001376A2"/>
    <w:rsid w:val="00137CD7"/>
    <w:rsid w:val="00141C47"/>
    <w:rsid w:val="00142634"/>
    <w:rsid w:val="00142AC6"/>
    <w:rsid w:val="00143096"/>
    <w:rsid w:val="001431AE"/>
    <w:rsid w:val="00143943"/>
    <w:rsid w:val="00143DA6"/>
    <w:rsid w:val="00144093"/>
    <w:rsid w:val="00144684"/>
    <w:rsid w:val="001446C6"/>
    <w:rsid w:val="001446D5"/>
    <w:rsid w:val="001454B8"/>
    <w:rsid w:val="00146E7B"/>
    <w:rsid w:val="00147278"/>
    <w:rsid w:val="00150611"/>
    <w:rsid w:val="0015070A"/>
    <w:rsid w:val="00150C50"/>
    <w:rsid w:val="00150E12"/>
    <w:rsid w:val="00151B1C"/>
    <w:rsid w:val="001520AB"/>
    <w:rsid w:val="0015242A"/>
    <w:rsid w:val="00152FAE"/>
    <w:rsid w:val="00153568"/>
    <w:rsid w:val="00153748"/>
    <w:rsid w:val="0015522C"/>
    <w:rsid w:val="001559AA"/>
    <w:rsid w:val="001567EB"/>
    <w:rsid w:val="00160C03"/>
    <w:rsid w:val="00162879"/>
    <w:rsid w:val="00163B0D"/>
    <w:rsid w:val="00164742"/>
    <w:rsid w:val="00164978"/>
    <w:rsid w:val="001661AC"/>
    <w:rsid w:val="00166873"/>
    <w:rsid w:val="001671BF"/>
    <w:rsid w:val="0016745B"/>
    <w:rsid w:val="001702AF"/>
    <w:rsid w:val="001715F8"/>
    <w:rsid w:val="00171FF5"/>
    <w:rsid w:val="00173072"/>
    <w:rsid w:val="001730B9"/>
    <w:rsid w:val="0017429B"/>
    <w:rsid w:val="001746D7"/>
    <w:rsid w:val="00174804"/>
    <w:rsid w:val="00174A07"/>
    <w:rsid w:val="0017562F"/>
    <w:rsid w:val="00175CBC"/>
    <w:rsid w:val="00175CD1"/>
    <w:rsid w:val="00176312"/>
    <w:rsid w:val="00176823"/>
    <w:rsid w:val="00177CDA"/>
    <w:rsid w:val="00177E94"/>
    <w:rsid w:val="00180EDD"/>
    <w:rsid w:val="00181A68"/>
    <w:rsid w:val="00181D3C"/>
    <w:rsid w:val="00182397"/>
    <w:rsid w:val="00182546"/>
    <w:rsid w:val="00182693"/>
    <w:rsid w:val="00182C0D"/>
    <w:rsid w:val="00184127"/>
    <w:rsid w:val="001841CA"/>
    <w:rsid w:val="00184DB9"/>
    <w:rsid w:val="0018670E"/>
    <w:rsid w:val="001867AA"/>
    <w:rsid w:val="0018688A"/>
    <w:rsid w:val="00186DDC"/>
    <w:rsid w:val="00187385"/>
    <w:rsid w:val="001902CF"/>
    <w:rsid w:val="00191D3D"/>
    <w:rsid w:val="00191FDC"/>
    <w:rsid w:val="001926D9"/>
    <w:rsid w:val="00194C0C"/>
    <w:rsid w:val="00194C35"/>
    <w:rsid w:val="001953D6"/>
    <w:rsid w:val="00195A59"/>
    <w:rsid w:val="00195F09"/>
    <w:rsid w:val="00197626"/>
    <w:rsid w:val="001A041A"/>
    <w:rsid w:val="001A1588"/>
    <w:rsid w:val="001A1A4B"/>
    <w:rsid w:val="001A22C2"/>
    <w:rsid w:val="001A2BEA"/>
    <w:rsid w:val="001A2C04"/>
    <w:rsid w:val="001A38A5"/>
    <w:rsid w:val="001A3CA5"/>
    <w:rsid w:val="001A3CB7"/>
    <w:rsid w:val="001A4A0A"/>
    <w:rsid w:val="001A5AF6"/>
    <w:rsid w:val="001A6911"/>
    <w:rsid w:val="001A69ED"/>
    <w:rsid w:val="001A746C"/>
    <w:rsid w:val="001B1240"/>
    <w:rsid w:val="001B181A"/>
    <w:rsid w:val="001B2252"/>
    <w:rsid w:val="001B2B60"/>
    <w:rsid w:val="001B2CA1"/>
    <w:rsid w:val="001B3474"/>
    <w:rsid w:val="001B35F8"/>
    <w:rsid w:val="001B4067"/>
    <w:rsid w:val="001B458F"/>
    <w:rsid w:val="001B4F85"/>
    <w:rsid w:val="001B560F"/>
    <w:rsid w:val="001B63BB"/>
    <w:rsid w:val="001B792A"/>
    <w:rsid w:val="001C0A44"/>
    <w:rsid w:val="001C1605"/>
    <w:rsid w:val="001C1EB0"/>
    <w:rsid w:val="001C33CF"/>
    <w:rsid w:val="001C37BB"/>
    <w:rsid w:val="001C429D"/>
    <w:rsid w:val="001C4494"/>
    <w:rsid w:val="001C4F7D"/>
    <w:rsid w:val="001D0E30"/>
    <w:rsid w:val="001D177B"/>
    <w:rsid w:val="001D2A70"/>
    <w:rsid w:val="001D37B8"/>
    <w:rsid w:val="001D3BF8"/>
    <w:rsid w:val="001D4136"/>
    <w:rsid w:val="001D43AD"/>
    <w:rsid w:val="001D499F"/>
    <w:rsid w:val="001D5407"/>
    <w:rsid w:val="001D5459"/>
    <w:rsid w:val="001D56C9"/>
    <w:rsid w:val="001D5997"/>
    <w:rsid w:val="001D63B1"/>
    <w:rsid w:val="001D7CB2"/>
    <w:rsid w:val="001E0668"/>
    <w:rsid w:val="001E08E6"/>
    <w:rsid w:val="001E0B20"/>
    <w:rsid w:val="001E0EC1"/>
    <w:rsid w:val="001E0F5B"/>
    <w:rsid w:val="001E20D4"/>
    <w:rsid w:val="001E2609"/>
    <w:rsid w:val="001E261C"/>
    <w:rsid w:val="001E2730"/>
    <w:rsid w:val="001E2C30"/>
    <w:rsid w:val="001E36B8"/>
    <w:rsid w:val="001E4982"/>
    <w:rsid w:val="001E5781"/>
    <w:rsid w:val="001E6D84"/>
    <w:rsid w:val="001E729A"/>
    <w:rsid w:val="001E7DB7"/>
    <w:rsid w:val="001E7F33"/>
    <w:rsid w:val="001F0F28"/>
    <w:rsid w:val="001F14B4"/>
    <w:rsid w:val="001F15A8"/>
    <w:rsid w:val="001F15C8"/>
    <w:rsid w:val="001F2170"/>
    <w:rsid w:val="001F2460"/>
    <w:rsid w:val="001F30A8"/>
    <w:rsid w:val="001F341B"/>
    <w:rsid w:val="001F3B8B"/>
    <w:rsid w:val="001F423A"/>
    <w:rsid w:val="001F4AEB"/>
    <w:rsid w:val="001F4BAF"/>
    <w:rsid w:val="001F4FA9"/>
    <w:rsid w:val="001F5F48"/>
    <w:rsid w:val="001F6DF2"/>
    <w:rsid w:val="001F7109"/>
    <w:rsid w:val="001F7172"/>
    <w:rsid w:val="001F71BF"/>
    <w:rsid w:val="00200723"/>
    <w:rsid w:val="00200964"/>
    <w:rsid w:val="00201279"/>
    <w:rsid w:val="00201864"/>
    <w:rsid w:val="00201CDC"/>
    <w:rsid w:val="00201F82"/>
    <w:rsid w:val="00201FA1"/>
    <w:rsid w:val="002020D4"/>
    <w:rsid w:val="00204CAB"/>
    <w:rsid w:val="002061D1"/>
    <w:rsid w:val="00206D95"/>
    <w:rsid w:val="0020772B"/>
    <w:rsid w:val="00207CA6"/>
    <w:rsid w:val="002103B8"/>
    <w:rsid w:val="002111EB"/>
    <w:rsid w:val="00211D9B"/>
    <w:rsid w:val="0021243C"/>
    <w:rsid w:val="00212752"/>
    <w:rsid w:val="0021385A"/>
    <w:rsid w:val="00214719"/>
    <w:rsid w:val="002150A4"/>
    <w:rsid w:val="002159DD"/>
    <w:rsid w:val="00215E74"/>
    <w:rsid w:val="0022020D"/>
    <w:rsid w:val="00220F9D"/>
    <w:rsid w:val="00221102"/>
    <w:rsid w:val="00221FAD"/>
    <w:rsid w:val="00222746"/>
    <w:rsid w:val="002227F4"/>
    <w:rsid w:val="00223718"/>
    <w:rsid w:val="00223A5C"/>
    <w:rsid w:val="0022463F"/>
    <w:rsid w:val="00224A2C"/>
    <w:rsid w:val="002250E2"/>
    <w:rsid w:val="00226C92"/>
    <w:rsid w:val="002271AF"/>
    <w:rsid w:val="0023034D"/>
    <w:rsid w:val="002310FA"/>
    <w:rsid w:val="0023186D"/>
    <w:rsid w:val="00231DB1"/>
    <w:rsid w:val="002320F2"/>
    <w:rsid w:val="00232598"/>
    <w:rsid w:val="00232745"/>
    <w:rsid w:val="00232929"/>
    <w:rsid w:val="00233101"/>
    <w:rsid w:val="0023336A"/>
    <w:rsid w:val="00233D4B"/>
    <w:rsid w:val="00233F11"/>
    <w:rsid w:val="00234679"/>
    <w:rsid w:val="0023468F"/>
    <w:rsid w:val="00235B1D"/>
    <w:rsid w:val="0023651F"/>
    <w:rsid w:val="00236D3D"/>
    <w:rsid w:val="0024074C"/>
    <w:rsid w:val="00240B6F"/>
    <w:rsid w:val="00240E2C"/>
    <w:rsid w:val="002418BD"/>
    <w:rsid w:val="00241E5A"/>
    <w:rsid w:val="00242C1E"/>
    <w:rsid w:val="002444A6"/>
    <w:rsid w:val="00244794"/>
    <w:rsid w:val="00244EA5"/>
    <w:rsid w:val="00245069"/>
    <w:rsid w:val="00245759"/>
    <w:rsid w:val="002463CB"/>
    <w:rsid w:val="00246685"/>
    <w:rsid w:val="00246728"/>
    <w:rsid w:val="00246B01"/>
    <w:rsid w:val="00246B1B"/>
    <w:rsid w:val="00247688"/>
    <w:rsid w:val="00247778"/>
    <w:rsid w:val="0025030D"/>
    <w:rsid w:val="002505DF"/>
    <w:rsid w:val="00251174"/>
    <w:rsid w:val="00252E5F"/>
    <w:rsid w:val="0025326E"/>
    <w:rsid w:val="00253329"/>
    <w:rsid w:val="0025427C"/>
    <w:rsid w:val="00254ACF"/>
    <w:rsid w:val="00255A11"/>
    <w:rsid w:val="00256EA4"/>
    <w:rsid w:val="00256FA1"/>
    <w:rsid w:val="00260063"/>
    <w:rsid w:val="00261183"/>
    <w:rsid w:val="00261BAC"/>
    <w:rsid w:val="002622BE"/>
    <w:rsid w:val="00262BC3"/>
    <w:rsid w:val="00264A72"/>
    <w:rsid w:val="00264EEE"/>
    <w:rsid w:val="002650B5"/>
    <w:rsid w:val="002651DF"/>
    <w:rsid w:val="00266F25"/>
    <w:rsid w:val="00266FEC"/>
    <w:rsid w:val="00267CF1"/>
    <w:rsid w:val="002700FA"/>
    <w:rsid w:val="00270508"/>
    <w:rsid w:val="00270E69"/>
    <w:rsid w:val="00272517"/>
    <w:rsid w:val="00272660"/>
    <w:rsid w:val="00273C4C"/>
    <w:rsid w:val="0027417C"/>
    <w:rsid w:val="0027421F"/>
    <w:rsid w:val="0027492C"/>
    <w:rsid w:val="00274DC7"/>
    <w:rsid w:val="00275127"/>
    <w:rsid w:val="002751B3"/>
    <w:rsid w:val="0027665F"/>
    <w:rsid w:val="0027692B"/>
    <w:rsid w:val="00276936"/>
    <w:rsid w:val="00276C57"/>
    <w:rsid w:val="0027777D"/>
    <w:rsid w:val="0028033D"/>
    <w:rsid w:val="00280CBC"/>
    <w:rsid w:val="00280E53"/>
    <w:rsid w:val="0028189B"/>
    <w:rsid w:val="00281DCC"/>
    <w:rsid w:val="002834D5"/>
    <w:rsid w:val="00283D9C"/>
    <w:rsid w:val="0028432A"/>
    <w:rsid w:val="00284437"/>
    <w:rsid w:val="0028487B"/>
    <w:rsid w:val="00284C7D"/>
    <w:rsid w:val="00285086"/>
    <w:rsid w:val="00285EE3"/>
    <w:rsid w:val="0028628F"/>
    <w:rsid w:val="002903F1"/>
    <w:rsid w:val="00292329"/>
    <w:rsid w:val="00294C55"/>
    <w:rsid w:val="00294FB6"/>
    <w:rsid w:val="002953A5"/>
    <w:rsid w:val="00295770"/>
    <w:rsid w:val="00295BAD"/>
    <w:rsid w:val="00295E9A"/>
    <w:rsid w:val="0029755E"/>
    <w:rsid w:val="00297745"/>
    <w:rsid w:val="002A0008"/>
    <w:rsid w:val="002A01E3"/>
    <w:rsid w:val="002A0B22"/>
    <w:rsid w:val="002A11E8"/>
    <w:rsid w:val="002A18CF"/>
    <w:rsid w:val="002A2264"/>
    <w:rsid w:val="002A2674"/>
    <w:rsid w:val="002A2E8D"/>
    <w:rsid w:val="002A30EA"/>
    <w:rsid w:val="002A4ACB"/>
    <w:rsid w:val="002A4F49"/>
    <w:rsid w:val="002A56AE"/>
    <w:rsid w:val="002A5A1E"/>
    <w:rsid w:val="002A64D8"/>
    <w:rsid w:val="002B0CC6"/>
    <w:rsid w:val="002B16FF"/>
    <w:rsid w:val="002B32EE"/>
    <w:rsid w:val="002B3395"/>
    <w:rsid w:val="002B351A"/>
    <w:rsid w:val="002B3ED5"/>
    <w:rsid w:val="002B467C"/>
    <w:rsid w:val="002B4CD0"/>
    <w:rsid w:val="002B5998"/>
    <w:rsid w:val="002B7018"/>
    <w:rsid w:val="002B71B3"/>
    <w:rsid w:val="002B7B0C"/>
    <w:rsid w:val="002C09EA"/>
    <w:rsid w:val="002C114C"/>
    <w:rsid w:val="002C119D"/>
    <w:rsid w:val="002C1357"/>
    <w:rsid w:val="002C166B"/>
    <w:rsid w:val="002C2441"/>
    <w:rsid w:val="002C54B1"/>
    <w:rsid w:val="002C55CB"/>
    <w:rsid w:val="002C6476"/>
    <w:rsid w:val="002C6535"/>
    <w:rsid w:val="002C733E"/>
    <w:rsid w:val="002C7607"/>
    <w:rsid w:val="002C7984"/>
    <w:rsid w:val="002C7EEC"/>
    <w:rsid w:val="002D0494"/>
    <w:rsid w:val="002D1423"/>
    <w:rsid w:val="002D1FAF"/>
    <w:rsid w:val="002D2763"/>
    <w:rsid w:val="002D29A2"/>
    <w:rsid w:val="002D368F"/>
    <w:rsid w:val="002D387A"/>
    <w:rsid w:val="002D3ABF"/>
    <w:rsid w:val="002D4552"/>
    <w:rsid w:val="002D4B02"/>
    <w:rsid w:val="002D4FE7"/>
    <w:rsid w:val="002D58B1"/>
    <w:rsid w:val="002D59EE"/>
    <w:rsid w:val="002D77D7"/>
    <w:rsid w:val="002D7C6B"/>
    <w:rsid w:val="002E04FC"/>
    <w:rsid w:val="002E057F"/>
    <w:rsid w:val="002E071F"/>
    <w:rsid w:val="002E0B04"/>
    <w:rsid w:val="002E0F47"/>
    <w:rsid w:val="002E119D"/>
    <w:rsid w:val="002E120A"/>
    <w:rsid w:val="002E187F"/>
    <w:rsid w:val="002E1984"/>
    <w:rsid w:val="002E1F63"/>
    <w:rsid w:val="002E2BE4"/>
    <w:rsid w:val="002E30EB"/>
    <w:rsid w:val="002E37EB"/>
    <w:rsid w:val="002E3B79"/>
    <w:rsid w:val="002E41F7"/>
    <w:rsid w:val="002E5A93"/>
    <w:rsid w:val="002E5AF8"/>
    <w:rsid w:val="002E5DCB"/>
    <w:rsid w:val="002E692C"/>
    <w:rsid w:val="002E7FC1"/>
    <w:rsid w:val="002F0125"/>
    <w:rsid w:val="002F021D"/>
    <w:rsid w:val="002F0C52"/>
    <w:rsid w:val="002F2C3E"/>
    <w:rsid w:val="002F2CB6"/>
    <w:rsid w:val="002F340D"/>
    <w:rsid w:val="002F3E3F"/>
    <w:rsid w:val="002F453E"/>
    <w:rsid w:val="002F45A3"/>
    <w:rsid w:val="002F6391"/>
    <w:rsid w:val="002F657D"/>
    <w:rsid w:val="002F7929"/>
    <w:rsid w:val="002F7C7C"/>
    <w:rsid w:val="003006B4"/>
    <w:rsid w:val="00301211"/>
    <w:rsid w:val="0030131F"/>
    <w:rsid w:val="003019B7"/>
    <w:rsid w:val="003024A2"/>
    <w:rsid w:val="0030256C"/>
    <w:rsid w:val="003025D9"/>
    <w:rsid w:val="003039D0"/>
    <w:rsid w:val="003046D2"/>
    <w:rsid w:val="00304D84"/>
    <w:rsid w:val="00305649"/>
    <w:rsid w:val="00305682"/>
    <w:rsid w:val="0031007A"/>
    <w:rsid w:val="0031120A"/>
    <w:rsid w:val="00311DF8"/>
    <w:rsid w:val="003135B9"/>
    <w:rsid w:val="003159CD"/>
    <w:rsid w:val="00315E8E"/>
    <w:rsid w:val="00316D5A"/>
    <w:rsid w:val="00317DF2"/>
    <w:rsid w:val="00320E37"/>
    <w:rsid w:val="00321AD9"/>
    <w:rsid w:val="003227B4"/>
    <w:rsid w:val="00322B9E"/>
    <w:rsid w:val="00322EC1"/>
    <w:rsid w:val="00323A40"/>
    <w:rsid w:val="00323C4E"/>
    <w:rsid w:val="00324508"/>
    <w:rsid w:val="003247FF"/>
    <w:rsid w:val="00324A56"/>
    <w:rsid w:val="00324FB6"/>
    <w:rsid w:val="00325F1B"/>
    <w:rsid w:val="00326176"/>
    <w:rsid w:val="00326261"/>
    <w:rsid w:val="003271B2"/>
    <w:rsid w:val="00327239"/>
    <w:rsid w:val="003274DE"/>
    <w:rsid w:val="00330352"/>
    <w:rsid w:val="00330396"/>
    <w:rsid w:val="00330C17"/>
    <w:rsid w:val="00331CD5"/>
    <w:rsid w:val="00332698"/>
    <w:rsid w:val="00332F30"/>
    <w:rsid w:val="00333870"/>
    <w:rsid w:val="003340BD"/>
    <w:rsid w:val="0033545B"/>
    <w:rsid w:val="003355E5"/>
    <w:rsid w:val="00336786"/>
    <w:rsid w:val="00336D3D"/>
    <w:rsid w:val="00336EDA"/>
    <w:rsid w:val="00337056"/>
    <w:rsid w:val="0033773D"/>
    <w:rsid w:val="003407FF"/>
    <w:rsid w:val="00340A36"/>
    <w:rsid w:val="0034361E"/>
    <w:rsid w:val="00343EBD"/>
    <w:rsid w:val="00344C95"/>
    <w:rsid w:val="00345224"/>
    <w:rsid w:val="0034547C"/>
    <w:rsid w:val="00346B15"/>
    <w:rsid w:val="003472E0"/>
    <w:rsid w:val="0035038F"/>
    <w:rsid w:val="003507EE"/>
    <w:rsid w:val="00350823"/>
    <w:rsid w:val="0035135B"/>
    <w:rsid w:val="00352266"/>
    <w:rsid w:val="00352735"/>
    <w:rsid w:val="00353B70"/>
    <w:rsid w:val="003549E0"/>
    <w:rsid w:val="00356D81"/>
    <w:rsid w:val="00356EB5"/>
    <w:rsid w:val="00357117"/>
    <w:rsid w:val="00360374"/>
    <w:rsid w:val="00360504"/>
    <w:rsid w:val="00360C3E"/>
    <w:rsid w:val="00360D96"/>
    <w:rsid w:val="0036157A"/>
    <w:rsid w:val="003617A3"/>
    <w:rsid w:val="0036208F"/>
    <w:rsid w:val="00362409"/>
    <w:rsid w:val="00362ED4"/>
    <w:rsid w:val="0036366B"/>
    <w:rsid w:val="003646A8"/>
    <w:rsid w:val="00364F40"/>
    <w:rsid w:val="00365245"/>
    <w:rsid w:val="003656CC"/>
    <w:rsid w:val="00365868"/>
    <w:rsid w:val="00365F5B"/>
    <w:rsid w:val="00366A20"/>
    <w:rsid w:val="00366EFF"/>
    <w:rsid w:val="00366FBD"/>
    <w:rsid w:val="00367692"/>
    <w:rsid w:val="003679F5"/>
    <w:rsid w:val="00370D9A"/>
    <w:rsid w:val="00372F2D"/>
    <w:rsid w:val="0037329D"/>
    <w:rsid w:val="00373834"/>
    <w:rsid w:val="00373912"/>
    <w:rsid w:val="00373FAA"/>
    <w:rsid w:val="00374E70"/>
    <w:rsid w:val="00375862"/>
    <w:rsid w:val="003759A6"/>
    <w:rsid w:val="00375DAE"/>
    <w:rsid w:val="0037675C"/>
    <w:rsid w:val="00377521"/>
    <w:rsid w:val="00377757"/>
    <w:rsid w:val="003800EE"/>
    <w:rsid w:val="00381C5A"/>
    <w:rsid w:val="00382187"/>
    <w:rsid w:val="00382D48"/>
    <w:rsid w:val="00383411"/>
    <w:rsid w:val="00383990"/>
    <w:rsid w:val="00384F3E"/>
    <w:rsid w:val="003868FD"/>
    <w:rsid w:val="00387332"/>
    <w:rsid w:val="00387B5F"/>
    <w:rsid w:val="003925A5"/>
    <w:rsid w:val="00393466"/>
    <w:rsid w:val="00393F1A"/>
    <w:rsid w:val="003947F0"/>
    <w:rsid w:val="00394C91"/>
    <w:rsid w:val="00397D97"/>
    <w:rsid w:val="00397FEB"/>
    <w:rsid w:val="003A02F6"/>
    <w:rsid w:val="003A0385"/>
    <w:rsid w:val="003A05C4"/>
    <w:rsid w:val="003A0797"/>
    <w:rsid w:val="003A0EBE"/>
    <w:rsid w:val="003A10D2"/>
    <w:rsid w:val="003A1AB8"/>
    <w:rsid w:val="003A2163"/>
    <w:rsid w:val="003A2AF0"/>
    <w:rsid w:val="003A38F7"/>
    <w:rsid w:val="003A3AB1"/>
    <w:rsid w:val="003A3DA3"/>
    <w:rsid w:val="003A44E4"/>
    <w:rsid w:val="003A4910"/>
    <w:rsid w:val="003A6246"/>
    <w:rsid w:val="003A6AAA"/>
    <w:rsid w:val="003A7A8D"/>
    <w:rsid w:val="003A7AAA"/>
    <w:rsid w:val="003A7CE6"/>
    <w:rsid w:val="003B00D0"/>
    <w:rsid w:val="003B027C"/>
    <w:rsid w:val="003B13CD"/>
    <w:rsid w:val="003B2221"/>
    <w:rsid w:val="003B252B"/>
    <w:rsid w:val="003B2A38"/>
    <w:rsid w:val="003B2A59"/>
    <w:rsid w:val="003B2ECA"/>
    <w:rsid w:val="003B309E"/>
    <w:rsid w:val="003B388C"/>
    <w:rsid w:val="003B4604"/>
    <w:rsid w:val="003B47D2"/>
    <w:rsid w:val="003B4CAB"/>
    <w:rsid w:val="003B4DB4"/>
    <w:rsid w:val="003B5D16"/>
    <w:rsid w:val="003B724A"/>
    <w:rsid w:val="003B7319"/>
    <w:rsid w:val="003C1606"/>
    <w:rsid w:val="003C25ED"/>
    <w:rsid w:val="003C278A"/>
    <w:rsid w:val="003C2CEC"/>
    <w:rsid w:val="003C31D9"/>
    <w:rsid w:val="003C3A21"/>
    <w:rsid w:val="003C5133"/>
    <w:rsid w:val="003C6064"/>
    <w:rsid w:val="003C63BD"/>
    <w:rsid w:val="003C6752"/>
    <w:rsid w:val="003C689E"/>
    <w:rsid w:val="003C6A41"/>
    <w:rsid w:val="003C6CC2"/>
    <w:rsid w:val="003C73DF"/>
    <w:rsid w:val="003C7628"/>
    <w:rsid w:val="003D0515"/>
    <w:rsid w:val="003D0C3D"/>
    <w:rsid w:val="003D1790"/>
    <w:rsid w:val="003D34DF"/>
    <w:rsid w:val="003D4060"/>
    <w:rsid w:val="003D6CE0"/>
    <w:rsid w:val="003D7A44"/>
    <w:rsid w:val="003D7C6B"/>
    <w:rsid w:val="003E053B"/>
    <w:rsid w:val="003E08D9"/>
    <w:rsid w:val="003E1851"/>
    <w:rsid w:val="003E2177"/>
    <w:rsid w:val="003E2936"/>
    <w:rsid w:val="003E3627"/>
    <w:rsid w:val="003E4D66"/>
    <w:rsid w:val="003E6248"/>
    <w:rsid w:val="003E6662"/>
    <w:rsid w:val="003E6D8F"/>
    <w:rsid w:val="003F01BF"/>
    <w:rsid w:val="003F0930"/>
    <w:rsid w:val="003F0A5D"/>
    <w:rsid w:val="003F1262"/>
    <w:rsid w:val="003F1E1C"/>
    <w:rsid w:val="003F2013"/>
    <w:rsid w:val="003F2429"/>
    <w:rsid w:val="003F2F26"/>
    <w:rsid w:val="003F3D85"/>
    <w:rsid w:val="003F440C"/>
    <w:rsid w:val="003F461D"/>
    <w:rsid w:val="003F4AB4"/>
    <w:rsid w:val="003F4C08"/>
    <w:rsid w:val="003F7701"/>
    <w:rsid w:val="00401871"/>
    <w:rsid w:val="00401CFF"/>
    <w:rsid w:val="00402658"/>
    <w:rsid w:val="00403390"/>
    <w:rsid w:val="0040358B"/>
    <w:rsid w:val="00403B0E"/>
    <w:rsid w:val="00404855"/>
    <w:rsid w:val="00405232"/>
    <w:rsid w:val="00407168"/>
    <w:rsid w:val="00407AB5"/>
    <w:rsid w:val="004100D9"/>
    <w:rsid w:val="0041054C"/>
    <w:rsid w:val="00410972"/>
    <w:rsid w:val="00410D68"/>
    <w:rsid w:val="004115AF"/>
    <w:rsid w:val="00411AF4"/>
    <w:rsid w:val="0041253B"/>
    <w:rsid w:val="004144B0"/>
    <w:rsid w:val="004147CC"/>
    <w:rsid w:val="00414CD5"/>
    <w:rsid w:val="00416358"/>
    <w:rsid w:val="0042026B"/>
    <w:rsid w:val="00421DC6"/>
    <w:rsid w:val="0042252C"/>
    <w:rsid w:val="00422C38"/>
    <w:rsid w:val="00422D03"/>
    <w:rsid w:val="00423444"/>
    <w:rsid w:val="00423567"/>
    <w:rsid w:val="00424279"/>
    <w:rsid w:val="0042462C"/>
    <w:rsid w:val="0042476D"/>
    <w:rsid w:val="00425166"/>
    <w:rsid w:val="0042518B"/>
    <w:rsid w:val="00425506"/>
    <w:rsid w:val="00425703"/>
    <w:rsid w:val="00425C19"/>
    <w:rsid w:val="00425F66"/>
    <w:rsid w:val="004260A9"/>
    <w:rsid w:val="00430058"/>
    <w:rsid w:val="00430A85"/>
    <w:rsid w:val="00431402"/>
    <w:rsid w:val="0043233A"/>
    <w:rsid w:val="00432696"/>
    <w:rsid w:val="00434046"/>
    <w:rsid w:val="00434F29"/>
    <w:rsid w:val="00435352"/>
    <w:rsid w:val="0043591E"/>
    <w:rsid w:val="00436E5A"/>
    <w:rsid w:val="00436E5E"/>
    <w:rsid w:val="004400A4"/>
    <w:rsid w:val="0044065E"/>
    <w:rsid w:val="00440C5D"/>
    <w:rsid w:val="00440C5E"/>
    <w:rsid w:val="00440CEC"/>
    <w:rsid w:val="004417D0"/>
    <w:rsid w:val="00442F55"/>
    <w:rsid w:val="004434EB"/>
    <w:rsid w:val="00444189"/>
    <w:rsid w:val="0044466B"/>
    <w:rsid w:val="00444FE7"/>
    <w:rsid w:val="004455B0"/>
    <w:rsid w:val="00445D2C"/>
    <w:rsid w:val="0045039C"/>
    <w:rsid w:val="00450953"/>
    <w:rsid w:val="00450F4D"/>
    <w:rsid w:val="00451E23"/>
    <w:rsid w:val="00451E7E"/>
    <w:rsid w:val="00452547"/>
    <w:rsid w:val="00452752"/>
    <w:rsid w:val="00452EF6"/>
    <w:rsid w:val="00453367"/>
    <w:rsid w:val="0045413A"/>
    <w:rsid w:val="004542C0"/>
    <w:rsid w:val="00455C1D"/>
    <w:rsid w:val="0045612B"/>
    <w:rsid w:val="00456514"/>
    <w:rsid w:val="00456718"/>
    <w:rsid w:val="00457F7B"/>
    <w:rsid w:val="00460F95"/>
    <w:rsid w:val="00462BB7"/>
    <w:rsid w:val="00462C0F"/>
    <w:rsid w:val="00464320"/>
    <w:rsid w:val="00467671"/>
    <w:rsid w:val="00470703"/>
    <w:rsid w:val="00470804"/>
    <w:rsid w:val="00470BD9"/>
    <w:rsid w:val="0047358F"/>
    <w:rsid w:val="00473ACB"/>
    <w:rsid w:val="00475F1E"/>
    <w:rsid w:val="00476D6B"/>
    <w:rsid w:val="00477631"/>
    <w:rsid w:val="00483028"/>
    <w:rsid w:val="004842FE"/>
    <w:rsid w:val="00484B78"/>
    <w:rsid w:val="00485CD5"/>
    <w:rsid w:val="00486261"/>
    <w:rsid w:val="00487585"/>
    <w:rsid w:val="00487879"/>
    <w:rsid w:val="00487F03"/>
    <w:rsid w:val="00490114"/>
    <w:rsid w:val="00491750"/>
    <w:rsid w:val="00491829"/>
    <w:rsid w:val="00492224"/>
    <w:rsid w:val="004925E1"/>
    <w:rsid w:val="004931C1"/>
    <w:rsid w:val="00494449"/>
    <w:rsid w:val="004946D4"/>
    <w:rsid w:val="00494708"/>
    <w:rsid w:val="00495269"/>
    <w:rsid w:val="004959E0"/>
    <w:rsid w:val="00495D6C"/>
    <w:rsid w:val="00496222"/>
    <w:rsid w:val="0049708E"/>
    <w:rsid w:val="004A12D9"/>
    <w:rsid w:val="004A197D"/>
    <w:rsid w:val="004A201C"/>
    <w:rsid w:val="004A24AC"/>
    <w:rsid w:val="004A47B5"/>
    <w:rsid w:val="004A5A86"/>
    <w:rsid w:val="004A5AFE"/>
    <w:rsid w:val="004A5B0B"/>
    <w:rsid w:val="004B033E"/>
    <w:rsid w:val="004B068E"/>
    <w:rsid w:val="004B13FF"/>
    <w:rsid w:val="004B23BC"/>
    <w:rsid w:val="004B3141"/>
    <w:rsid w:val="004B452B"/>
    <w:rsid w:val="004B4A4C"/>
    <w:rsid w:val="004B55C5"/>
    <w:rsid w:val="004B67F8"/>
    <w:rsid w:val="004B7633"/>
    <w:rsid w:val="004B7B74"/>
    <w:rsid w:val="004C13F9"/>
    <w:rsid w:val="004C1C3B"/>
    <w:rsid w:val="004C27C9"/>
    <w:rsid w:val="004C2CBE"/>
    <w:rsid w:val="004C2D89"/>
    <w:rsid w:val="004C38B7"/>
    <w:rsid w:val="004C3EA7"/>
    <w:rsid w:val="004C5408"/>
    <w:rsid w:val="004C54B4"/>
    <w:rsid w:val="004C5575"/>
    <w:rsid w:val="004C5CFB"/>
    <w:rsid w:val="004C6E2D"/>
    <w:rsid w:val="004C7915"/>
    <w:rsid w:val="004D0E00"/>
    <w:rsid w:val="004D1A2C"/>
    <w:rsid w:val="004D21BD"/>
    <w:rsid w:val="004D31E9"/>
    <w:rsid w:val="004D440C"/>
    <w:rsid w:val="004D47CB"/>
    <w:rsid w:val="004D491A"/>
    <w:rsid w:val="004D5480"/>
    <w:rsid w:val="004D5639"/>
    <w:rsid w:val="004D6183"/>
    <w:rsid w:val="004D6611"/>
    <w:rsid w:val="004D6A0D"/>
    <w:rsid w:val="004D7006"/>
    <w:rsid w:val="004D75F8"/>
    <w:rsid w:val="004D7FAD"/>
    <w:rsid w:val="004E0024"/>
    <w:rsid w:val="004E00BA"/>
    <w:rsid w:val="004E0133"/>
    <w:rsid w:val="004E0F85"/>
    <w:rsid w:val="004E1213"/>
    <w:rsid w:val="004E1678"/>
    <w:rsid w:val="004E2458"/>
    <w:rsid w:val="004E2575"/>
    <w:rsid w:val="004E3A8A"/>
    <w:rsid w:val="004E5F5A"/>
    <w:rsid w:val="004E6B37"/>
    <w:rsid w:val="004E6E01"/>
    <w:rsid w:val="004F0B57"/>
    <w:rsid w:val="004F3A32"/>
    <w:rsid w:val="004F40F2"/>
    <w:rsid w:val="004F546C"/>
    <w:rsid w:val="004F5763"/>
    <w:rsid w:val="004F5A78"/>
    <w:rsid w:val="004F60B8"/>
    <w:rsid w:val="004F779C"/>
    <w:rsid w:val="00500556"/>
    <w:rsid w:val="00500AFB"/>
    <w:rsid w:val="00500B4A"/>
    <w:rsid w:val="0050153E"/>
    <w:rsid w:val="00501957"/>
    <w:rsid w:val="00501C39"/>
    <w:rsid w:val="00502974"/>
    <w:rsid w:val="00502EA0"/>
    <w:rsid w:val="00502EF4"/>
    <w:rsid w:val="00502F03"/>
    <w:rsid w:val="00503709"/>
    <w:rsid w:val="00503F1E"/>
    <w:rsid w:val="0050522B"/>
    <w:rsid w:val="005060CB"/>
    <w:rsid w:val="00510AB6"/>
    <w:rsid w:val="005119FE"/>
    <w:rsid w:val="00511D0B"/>
    <w:rsid w:val="00512209"/>
    <w:rsid w:val="00512447"/>
    <w:rsid w:val="00512C61"/>
    <w:rsid w:val="0051315C"/>
    <w:rsid w:val="005137F0"/>
    <w:rsid w:val="005144CD"/>
    <w:rsid w:val="00514502"/>
    <w:rsid w:val="0051480A"/>
    <w:rsid w:val="00515608"/>
    <w:rsid w:val="00520209"/>
    <w:rsid w:val="0052025D"/>
    <w:rsid w:val="00520F8F"/>
    <w:rsid w:val="005212E1"/>
    <w:rsid w:val="00521539"/>
    <w:rsid w:val="005219B3"/>
    <w:rsid w:val="005222EE"/>
    <w:rsid w:val="005228A9"/>
    <w:rsid w:val="00525215"/>
    <w:rsid w:val="00525665"/>
    <w:rsid w:val="00525838"/>
    <w:rsid w:val="00526189"/>
    <w:rsid w:val="0052793C"/>
    <w:rsid w:val="00530DC9"/>
    <w:rsid w:val="00531FB1"/>
    <w:rsid w:val="00532510"/>
    <w:rsid w:val="00532B68"/>
    <w:rsid w:val="00532EC0"/>
    <w:rsid w:val="005330E3"/>
    <w:rsid w:val="00533EE6"/>
    <w:rsid w:val="00534491"/>
    <w:rsid w:val="005345F8"/>
    <w:rsid w:val="005349DE"/>
    <w:rsid w:val="00534F78"/>
    <w:rsid w:val="0053503C"/>
    <w:rsid w:val="005350BC"/>
    <w:rsid w:val="005353F7"/>
    <w:rsid w:val="005354AD"/>
    <w:rsid w:val="005355A9"/>
    <w:rsid w:val="00535FD8"/>
    <w:rsid w:val="00537A08"/>
    <w:rsid w:val="0054022E"/>
    <w:rsid w:val="005408F3"/>
    <w:rsid w:val="00540D13"/>
    <w:rsid w:val="00540D91"/>
    <w:rsid w:val="00540DA8"/>
    <w:rsid w:val="0054127F"/>
    <w:rsid w:val="005415EC"/>
    <w:rsid w:val="00541915"/>
    <w:rsid w:val="00542DA2"/>
    <w:rsid w:val="00542DD7"/>
    <w:rsid w:val="005435C1"/>
    <w:rsid w:val="00544690"/>
    <w:rsid w:val="0054568E"/>
    <w:rsid w:val="00546330"/>
    <w:rsid w:val="00547C65"/>
    <w:rsid w:val="00550494"/>
    <w:rsid w:val="00550B19"/>
    <w:rsid w:val="005510DF"/>
    <w:rsid w:val="00551612"/>
    <w:rsid w:val="00552F24"/>
    <w:rsid w:val="005536C8"/>
    <w:rsid w:val="00553D17"/>
    <w:rsid w:val="005540BA"/>
    <w:rsid w:val="00554589"/>
    <w:rsid w:val="00554B2E"/>
    <w:rsid w:val="00554FB9"/>
    <w:rsid w:val="00555978"/>
    <w:rsid w:val="00556430"/>
    <w:rsid w:val="00557208"/>
    <w:rsid w:val="005572D3"/>
    <w:rsid w:val="00557613"/>
    <w:rsid w:val="005600D6"/>
    <w:rsid w:val="00561B4A"/>
    <w:rsid w:val="00564716"/>
    <w:rsid w:val="00564B7F"/>
    <w:rsid w:val="0056552B"/>
    <w:rsid w:val="00565821"/>
    <w:rsid w:val="00565DDD"/>
    <w:rsid w:val="00565EC0"/>
    <w:rsid w:val="005702E2"/>
    <w:rsid w:val="0057115C"/>
    <w:rsid w:val="005711CE"/>
    <w:rsid w:val="005741DA"/>
    <w:rsid w:val="00574E39"/>
    <w:rsid w:val="00575A7B"/>
    <w:rsid w:val="00576229"/>
    <w:rsid w:val="0057677F"/>
    <w:rsid w:val="005767BA"/>
    <w:rsid w:val="005770AB"/>
    <w:rsid w:val="005772DE"/>
    <w:rsid w:val="00577307"/>
    <w:rsid w:val="0057732B"/>
    <w:rsid w:val="0058182A"/>
    <w:rsid w:val="00581EAE"/>
    <w:rsid w:val="0058240E"/>
    <w:rsid w:val="00582C98"/>
    <w:rsid w:val="0058350A"/>
    <w:rsid w:val="00586539"/>
    <w:rsid w:val="00586AA0"/>
    <w:rsid w:val="00586AE8"/>
    <w:rsid w:val="005877F2"/>
    <w:rsid w:val="00587ED3"/>
    <w:rsid w:val="0059004F"/>
    <w:rsid w:val="00590449"/>
    <w:rsid w:val="00590E34"/>
    <w:rsid w:val="005922A1"/>
    <w:rsid w:val="00593186"/>
    <w:rsid w:val="005938E4"/>
    <w:rsid w:val="005942E7"/>
    <w:rsid w:val="00594BE5"/>
    <w:rsid w:val="005953BA"/>
    <w:rsid w:val="005954FF"/>
    <w:rsid w:val="00596207"/>
    <w:rsid w:val="005966FF"/>
    <w:rsid w:val="00596BAB"/>
    <w:rsid w:val="005A0553"/>
    <w:rsid w:val="005A0ED7"/>
    <w:rsid w:val="005A112F"/>
    <w:rsid w:val="005A128D"/>
    <w:rsid w:val="005A2CEF"/>
    <w:rsid w:val="005A3082"/>
    <w:rsid w:val="005A3DC9"/>
    <w:rsid w:val="005A4352"/>
    <w:rsid w:val="005A45CE"/>
    <w:rsid w:val="005A487C"/>
    <w:rsid w:val="005A4E2F"/>
    <w:rsid w:val="005A57AB"/>
    <w:rsid w:val="005A706A"/>
    <w:rsid w:val="005A768E"/>
    <w:rsid w:val="005B02C0"/>
    <w:rsid w:val="005B05ED"/>
    <w:rsid w:val="005B0DAE"/>
    <w:rsid w:val="005B1117"/>
    <w:rsid w:val="005B1422"/>
    <w:rsid w:val="005B2047"/>
    <w:rsid w:val="005B27EC"/>
    <w:rsid w:val="005B3814"/>
    <w:rsid w:val="005B3D5C"/>
    <w:rsid w:val="005B5E39"/>
    <w:rsid w:val="005B759A"/>
    <w:rsid w:val="005B7690"/>
    <w:rsid w:val="005B7AAF"/>
    <w:rsid w:val="005B7D7F"/>
    <w:rsid w:val="005C1120"/>
    <w:rsid w:val="005C11A0"/>
    <w:rsid w:val="005C1520"/>
    <w:rsid w:val="005C1CD4"/>
    <w:rsid w:val="005C2684"/>
    <w:rsid w:val="005C2C5E"/>
    <w:rsid w:val="005C2F08"/>
    <w:rsid w:val="005C439B"/>
    <w:rsid w:val="005C567E"/>
    <w:rsid w:val="005C7764"/>
    <w:rsid w:val="005D028D"/>
    <w:rsid w:val="005D08AD"/>
    <w:rsid w:val="005D16E9"/>
    <w:rsid w:val="005D1888"/>
    <w:rsid w:val="005D2E68"/>
    <w:rsid w:val="005D701E"/>
    <w:rsid w:val="005D7A8D"/>
    <w:rsid w:val="005E1D1F"/>
    <w:rsid w:val="005E1DDA"/>
    <w:rsid w:val="005E3777"/>
    <w:rsid w:val="005E3F5F"/>
    <w:rsid w:val="005E4839"/>
    <w:rsid w:val="005E5180"/>
    <w:rsid w:val="005E545F"/>
    <w:rsid w:val="005E5925"/>
    <w:rsid w:val="005E6102"/>
    <w:rsid w:val="005E653C"/>
    <w:rsid w:val="005E724D"/>
    <w:rsid w:val="005E7BA5"/>
    <w:rsid w:val="005E7DD7"/>
    <w:rsid w:val="005F033E"/>
    <w:rsid w:val="005F07E8"/>
    <w:rsid w:val="005F0E8B"/>
    <w:rsid w:val="005F1846"/>
    <w:rsid w:val="005F21F6"/>
    <w:rsid w:val="005F30D1"/>
    <w:rsid w:val="005F40AE"/>
    <w:rsid w:val="005F453C"/>
    <w:rsid w:val="005F4E93"/>
    <w:rsid w:val="005F5BDF"/>
    <w:rsid w:val="005F64EC"/>
    <w:rsid w:val="005F6C77"/>
    <w:rsid w:val="005F6E39"/>
    <w:rsid w:val="005F7ED7"/>
    <w:rsid w:val="00600A40"/>
    <w:rsid w:val="00601359"/>
    <w:rsid w:val="00601B67"/>
    <w:rsid w:val="00602AA4"/>
    <w:rsid w:val="00603CFD"/>
    <w:rsid w:val="00605867"/>
    <w:rsid w:val="0060589C"/>
    <w:rsid w:val="00606231"/>
    <w:rsid w:val="00606354"/>
    <w:rsid w:val="006064B1"/>
    <w:rsid w:val="006068BA"/>
    <w:rsid w:val="006102F7"/>
    <w:rsid w:val="00610BDD"/>
    <w:rsid w:val="00610FF9"/>
    <w:rsid w:val="00613FCE"/>
    <w:rsid w:val="00614CB5"/>
    <w:rsid w:val="00617B83"/>
    <w:rsid w:val="00617EED"/>
    <w:rsid w:val="006202E0"/>
    <w:rsid w:val="006209BE"/>
    <w:rsid w:val="00620D2D"/>
    <w:rsid w:val="006230E3"/>
    <w:rsid w:val="00624912"/>
    <w:rsid w:val="00624C07"/>
    <w:rsid w:val="00624FFC"/>
    <w:rsid w:val="006253AD"/>
    <w:rsid w:val="00626F9E"/>
    <w:rsid w:val="006270A0"/>
    <w:rsid w:val="00627648"/>
    <w:rsid w:val="0063068D"/>
    <w:rsid w:val="00630AC7"/>
    <w:rsid w:val="00630E7C"/>
    <w:rsid w:val="0063297C"/>
    <w:rsid w:val="00632A90"/>
    <w:rsid w:val="006334EA"/>
    <w:rsid w:val="00633C25"/>
    <w:rsid w:val="00633DE7"/>
    <w:rsid w:val="0063414E"/>
    <w:rsid w:val="006343B2"/>
    <w:rsid w:val="00634592"/>
    <w:rsid w:val="006349EE"/>
    <w:rsid w:val="00634BDF"/>
    <w:rsid w:val="0063562E"/>
    <w:rsid w:val="0063662D"/>
    <w:rsid w:val="00636D45"/>
    <w:rsid w:val="0063703B"/>
    <w:rsid w:val="00640893"/>
    <w:rsid w:val="00641223"/>
    <w:rsid w:val="006418A5"/>
    <w:rsid w:val="00642A80"/>
    <w:rsid w:val="00642D48"/>
    <w:rsid w:val="00643146"/>
    <w:rsid w:val="0064474E"/>
    <w:rsid w:val="006447D5"/>
    <w:rsid w:val="006450E1"/>
    <w:rsid w:val="00645483"/>
    <w:rsid w:val="006459AD"/>
    <w:rsid w:val="00647BD0"/>
    <w:rsid w:val="006508DA"/>
    <w:rsid w:val="00650BDE"/>
    <w:rsid w:val="00650DD3"/>
    <w:rsid w:val="00652B18"/>
    <w:rsid w:val="00653205"/>
    <w:rsid w:val="00654A30"/>
    <w:rsid w:val="00657055"/>
    <w:rsid w:val="00660C29"/>
    <w:rsid w:val="006612B9"/>
    <w:rsid w:val="006617E8"/>
    <w:rsid w:val="00662BCA"/>
    <w:rsid w:val="00663535"/>
    <w:rsid w:val="00663E9E"/>
    <w:rsid w:val="006641C9"/>
    <w:rsid w:val="00664C94"/>
    <w:rsid w:val="00665013"/>
    <w:rsid w:val="006667CC"/>
    <w:rsid w:val="0066697C"/>
    <w:rsid w:val="00666A1C"/>
    <w:rsid w:val="00666CDB"/>
    <w:rsid w:val="0066720E"/>
    <w:rsid w:val="00670ECC"/>
    <w:rsid w:val="00672440"/>
    <w:rsid w:val="00672B7E"/>
    <w:rsid w:val="0067444E"/>
    <w:rsid w:val="00677AED"/>
    <w:rsid w:val="00677FBE"/>
    <w:rsid w:val="0068048F"/>
    <w:rsid w:val="006805C0"/>
    <w:rsid w:val="006807DD"/>
    <w:rsid w:val="00680FBE"/>
    <w:rsid w:val="00684060"/>
    <w:rsid w:val="00684083"/>
    <w:rsid w:val="006840D6"/>
    <w:rsid w:val="0068428A"/>
    <w:rsid w:val="00684921"/>
    <w:rsid w:val="00685386"/>
    <w:rsid w:val="006868EC"/>
    <w:rsid w:val="00686FD3"/>
    <w:rsid w:val="006878A8"/>
    <w:rsid w:val="00690971"/>
    <w:rsid w:val="00690A6D"/>
    <w:rsid w:val="00691503"/>
    <w:rsid w:val="00691947"/>
    <w:rsid w:val="0069198C"/>
    <w:rsid w:val="006921DD"/>
    <w:rsid w:val="006922E9"/>
    <w:rsid w:val="00692553"/>
    <w:rsid w:val="006931DC"/>
    <w:rsid w:val="00693411"/>
    <w:rsid w:val="006937B9"/>
    <w:rsid w:val="00693E12"/>
    <w:rsid w:val="00695100"/>
    <w:rsid w:val="006971C9"/>
    <w:rsid w:val="006972A4"/>
    <w:rsid w:val="0069769D"/>
    <w:rsid w:val="006A03AC"/>
    <w:rsid w:val="006A145A"/>
    <w:rsid w:val="006A1EE6"/>
    <w:rsid w:val="006A2FAF"/>
    <w:rsid w:val="006A3A92"/>
    <w:rsid w:val="006A451D"/>
    <w:rsid w:val="006A5888"/>
    <w:rsid w:val="006A5ED7"/>
    <w:rsid w:val="006A6695"/>
    <w:rsid w:val="006A66AC"/>
    <w:rsid w:val="006A6DD1"/>
    <w:rsid w:val="006B10A6"/>
    <w:rsid w:val="006B193E"/>
    <w:rsid w:val="006B1D37"/>
    <w:rsid w:val="006B251F"/>
    <w:rsid w:val="006B3FB6"/>
    <w:rsid w:val="006B6ABE"/>
    <w:rsid w:val="006B6CAF"/>
    <w:rsid w:val="006B6D6D"/>
    <w:rsid w:val="006C034B"/>
    <w:rsid w:val="006C034E"/>
    <w:rsid w:val="006C09F9"/>
    <w:rsid w:val="006C100F"/>
    <w:rsid w:val="006C196C"/>
    <w:rsid w:val="006C197D"/>
    <w:rsid w:val="006C1F9F"/>
    <w:rsid w:val="006C2633"/>
    <w:rsid w:val="006C2AFC"/>
    <w:rsid w:val="006C2BBC"/>
    <w:rsid w:val="006C61B0"/>
    <w:rsid w:val="006C68EB"/>
    <w:rsid w:val="006D00B8"/>
    <w:rsid w:val="006D063B"/>
    <w:rsid w:val="006D0F7C"/>
    <w:rsid w:val="006D1673"/>
    <w:rsid w:val="006D281E"/>
    <w:rsid w:val="006D43BF"/>
    <w:rsid w:val="006D5007"/>
    <w:rsid w:val="006D5195"/>
    <w:rsid w:val="006D5219"/>
    <w:rsid w:val="006D5FB7"/>
    <w:rsid w:val="006D620C"/>
    <w:rsid w:val="006D620F"/>
    <w:rsid w:val="006D6411"/>
    <w:rsid w:val="006D6B1F"/>
    <w:rsid w:val="006D6DBA"/>
    <w:rsid w:val="006D7335"/>
    <w:rsid w:val="006D74BC"/>
    <w:rsid w:val="006D7717"/>
    <w:rsid w:val="006E0B00"/>
    <w:rsid w:val="006E0BC0"/>
    <w:rsid w:val="006E0CAF"/>
    <w:rsid w:val="006E24CF"/>
    <w:rsid w:val="006E2D25"/>
    <w:rsid w:val="006E374A"/>
    <w:rsid w:val="006E44A2"/>
    <w:rsid w:val="006E5017"/>
    <w:rsid w:val="006E5E69"/>
    <w:rsid w:val="006E643D"/>
    <w:rsid w:val="006E7ED6"/>
    <w:rsid w:val="006F1180"/>
    <w:rsid w:val="006F1612"/>
    <w:rsid w:val="006F22A1"/>
    <w:rsid w:val="006F2747"/>
    <w:rsid w:val="006F285D"/>
    <w:rsid w:val="006F29B0"/>
    <w:rsid w:val="006F2B35"/>
    <w:rsid w:val="006F3BD0"/>
    <w:rsid w:val="006F3F52"/>
    <w:rsid w:val="006F45D8"/>
    <w:rsid w:val="006F715B"/>
    <w:rsid w:val="006F71EF"/>
    <w:rsid w:val="006F7ACA"/>
    <w:rsid w:val="007017AA"/>
    <w:rsid w:val="00701E6D"/>
    <w:rsid w:val="007034BD"/>
    <w:rsid w:val="0070374F"/>
    <w:rsid w:val="007044B1"/>
    <w:rsid w:val="007055B0"/>
    <w:rsid w:val="0070588F"/>
    <w:rsid w:val="00705F00"/>
    <w:rsid w:val="0070612E"/>
    <w:rsid w:val="0070635E"/>
    <w:rsid w:val="007068DC"/>
    <w:rsid w:val="00706C59"/>
    <w:rsid w:val="00706EC2"/>
    <w:rsid w:val="00707E48"/>
    <w:rsid w:val="00707E80"/>
    <w:rsid w:val="0071039B"/>
    <w:rsid w:val="007133D5"/>
    <w:rsid w:val="00713A58"/>
    <w:rsid w:val="007146CE"/>
    <w:rsid w:val="0071577E"/>
    <w:rsid w:val="00715979"/>
    <w:rsid w:val="00715BA6"/>
    <w:rsid w:val="00716294"/>
    <w:rsid w:val="00716587"/>
    <w:rsid w:val="00716990"/>
    <w:rsid w:val="00717A14"/>
    <w:rsid w:val="007200ED"/>
    <w:rsid w:val="0072275B"/>
    <w:rsid w:val="007235D3"/>
    <w:rsid w:val="007236AE"/>
    <w:rsid w:val="007257A1"/>
    <w:rsid w:val="00725B04"/>
    <w:rsid w:val="00725B55"/>
    <w:rsid w:val="007265D2"/>
    <w:rsid w:val="00726ADF"/>
    <w:rsid w:val="00727C76"/>
    <w:rsid w:val="00727FA2"/>
    <w:rsid w:val="007300A1"/>
    <w:rsid w:val="00730B68"/>
    <w:rsid w:val="007319FA"/>
    <w:rsid w:val="00731AC1"/>
    <w:rsid w:val="00732FE0"/>
    <w:rsid w:val="0073471D"/>
    <w:rsid w:val="00734B59"/>
    <w:rsid w:val="00734CEC"/>
    <w:rsid w:val="00734FA7"/>
    <w:rsid w:val="00735554"/>
    <w:rsid w:val="007356F8"/>
    <w:rsid w:val="00735ACD"/>
    <w:rsid w:val="00735B9C"/>
    <w:rsid w:val="0073622C"/>
    <w:rsid w:val="00737783"/>
    <w:rsid w:val="007403F2"/>
    <w:rsid w:val="00740636"/>
    <w:rsid w:val="0074163A"/>
    <w:rsid w:val="00743A30"/>
    <w:rsid w:val="00743C67"/>
    <w:rsid w:val="007440E9"/>
    <w:rsid w:val="00745947"/>
    <w:rsid w:val="00745C18"/>
    <w:rsid w:val="00746674"/>
    <w:rsid w:val="00746A90"/>
    <w:rsid w:val="00747807"/>
    <w:rsid w:val="00747F48"/>
    <w:rsid w:val="0075014D"/>
    <w:rsid w:val="0075020E"/>
    <w:rsid w:val="00751201"/>
    <w:rsid w:val="00752372"/>
    <w:rsid w:val="007528CC"/>
    <w:rsid w:val="00752AA0"/>
    <w:rsid w:val="00752CDC"/>
    <w:rsid w:val="00755CDD"/>
    <w:rsid w:val="00756208"/>
    <w:rsid w:val="007574A6"/>
    <w:rsid w:val="0075775B"/>
    <w:rsid w:val="00760DA3"/>
    <w:rsid w:val="00761532"/>
    <w:rsid w:val="0076287D"/>
    <w:rsid w:val="00762A05"/>
    <w:rsid w:val="00762A88"/>
    <w:rsid w:val="00762FD6"/>
    <w:rsid w:val="0076316A"/>
    <w:rsid w:val="0076343A"/>
    <w:rsid w:val="007644D5"/>
    <w:rsid w:val="00765783"/>
    <w:rsid w:val="00765E26"/>
    <w:rsid w:val="00766441"/>
    <w:rsid w:val="007665BC"/>
    <w:rsid w:val="007667C4"/>
    <w:rsid w:val="00767242"/>
    <w:rsid w:val="00770813"/>
    <w:rsid w:val="00771B36"/>
    <w:rsid w:val="00771CF9"/>
    <w:rsid w:val="007722F6"/>
    <w:rsid w:val="00772674"/>
    <w:rsid w:val="00773563"/>
    <w:rsid w:val="00773D35"/>
    <w:rsid w:val="00773E71"/>
    <w:rsid w:val="007741A5"/>
    <w:rsid w:val="0077495C"/>
    <w:rsid w:val="00775265"/>
    <w:rsid w:val="00775672"/>
    <w:rsid w:val="00775D23"/>
    <w:rsid w:val="00775E5D"/>
    <w:rsid w:val="007769C7"/>
    <w:rsid w:val="00776B0B"/>
    <w:rsid w:val="00780F38"/>
    <w:rsid w:val="00781955"/>
    <w:rsid w:val="00782454"/>
    <w:rsid w:val="00782AF3"/>
    <w:rsid w:val="007845B7"/>
    <w:rsid w:val="00784B1C"/>
    <w:rsid w:val="007854E5"/>
    <w:rsid w:val="0078575E"/>
    <w:rsid w:val="007860D9"/>
    <w:rsid w:val="00786AE2"/>
    <w:rsid w:val="00787AEE"/>
    <w:rsid w:val="00787FEC"/>
    <w:rsid w:val="00790A6C"/>
    <w:rsid w:val="00790DBF"/>
    <w:rsid w:val="00790EDE"/>
    <w:rsid w:val="00790F56"/>
    <w:rsid w:val="00790FE4"/>
    <w:rsid w:val="00791CC0"/>
    <w:rsid w:val="007926EB"/>
    <w:rsid w:val="007929FE"/>
    <w:rsid w:val="0079505F"/>
    <w:rsid w:val="00795522"/>
    <w:rsid w:val="007970CF"/>
    <w:rsid w:val="007978CA"/>
    <w:rsid w:val="00797E24"/>
    <w:rsid w:val="007A05C2"/>
    <w:rsid w:val="007A07D8"/>
    <w:rsid w:val="007A16DE"/>
    <w:rsid w:val="007A4321"/>
    <w:rsid w:val="007A4ABA"/>
    <w:rsid w:val="007A5F89"/>
    <w:rsid w:val="007A6482"/>
    <w:rsid w:val="007A691B"/>
    <w:rsid w:val="007A7BD6"/>
    <w:rsid w:val="007A7E0F"/>
    <w:rsid w:val="007B06CA"/>
    <w:rsid w:val="007B0900"/>
    <w:rsid w:val="007B0DA9"/>
    <w:rsid w:val="007B167D"/>
    <w:rsid w:val="007B2197"/>
    <w:rsid w:val="007B2654"/>
    <w:rsid w:val="007B2E98"/>
    <w:rsid w:val="007B31F5"/>
    <w:rsid w:val="007B34A0"/>
    <w:rsid w:val="007B7C13"/>
    <w:rsid w:val="007C0A12"/>
    <w:rsid w:val="007C1863"/>
    <w:rsid w:val="007C1EBC"/>
    <w:rsid w:val="007C2784"/>
    <w:rsid w:val="007C2F11"/>
    <w:rsid w:val="007C3030"/>
    <w:rsid w:val="007C437D"/>
    <w:rsid w:val="007C460D"/>
    <w:rsid w:val="007C4702"/>
    <w:rsid w:val="007C4D74"/>
    <w:rsid w:val="007C5B61"/>
    <w:rsid w:val="007C5F98"/>
    <w:rsid w:val="007C6231"/>
    <w:rsid w:val="007C7E90"/>
    <w:rsid w:val="007C7F17"/>
    <w:rsid w:val="007D0DB5"/>
    <w:rsid w:val="007D11BE"/>
    <w:rsid w:val="007D1545"/>
    <w:rsid w:val="007D22C5"/>
    <w:rsid w:val="007D2F27"/>
    <w:rsid w:val="007D3276"/>
    <w:rsid w:val="007D387C"/>
    <w:rsid w:val="007D3AB5"/>
    <w:rsid w:val="007D424F"/>
    <w:rsid w:val="007D498C"/>
    <w:rsid w:val="007D5FD4"/>
    <w:rsid w:val="007D6416"/>
    <w:rsid w:val="007D6893"/>
    <w:rsid w:val="007D6A83"/>
    <w:rsid w:val="007D6D90"/>
    <w:rsid w:val="007D7DEB"/>
    <w:rsid w:val="007E1DA9"/>
    <w:rsid w:val="007E333B"/>
    <w:rsid w:val="007E396B"/>
    <w:rsid w:val="007E5869"/>
    <w:rsid w:val="007E7118"/>
    <w:rsid w:val="007F00E7"/>
    <w:rsid w:val="007F0216"/>
    <w:rsid w:val="007F06A6"/>
    <w:rsid w:val="007F202A"/>
    <w:rsid w:val="007F21CB"/>
    <w:rsid w:val="007F4701"/>
    <w:rsid w:val="007F5066"/>
    <w:rsid w:val="007F6AF8"/>
    <w:rsid w:val="007F6C1B"/>
    <w:rsid w:val="007F7A41"/>
    <w:rsid w:val="007F7A82"/>
    <w:rsid w:val="00800DEB"/>
    <w:rsid w:val="00801208"/>
    <w:rsid w:val="00801346"/>
    <w:rsid w:val="0080381E"/>
    <w:rsid w:val="00803A87"/>
    <w:rsid w:val="00803B79"/>
    <w:rsid w:val="008065AE"/>
    <w:rsid w:val="00806DEE"/>
    <w:rsid w:val="00807103"/>
    <w:rsid w:val="00807161"/>
    <w:rsid w:val="00807EB3"/>
    <w:rsid w:val="00810B3E"/>
    <w:rsid w:val="00810CC6"/>
    <w:rsid w:val="00811518"/>
    <w:rsid w:val="00813395"/>
    <w:rsid w:val="00816802"/>
    <w:rsid w:val="008170C8"/>
    <w:rsid w:val="00817DD1"/>
    <w:rsid w:val="008201D9"/>
    <w:rsid w:val="0082081E"/>
    <w:rsid w:val="008208CE"/>
    <w:rsid w:val="0082351C"/>
    <w:rsid w:val="00823735"/>
    <w:rsid w:val="00823A4B"/>
    <w:rsid w:val="00824314"/>
    <w:rsid w:val="00825C6E"/>
    <w:rsid w:val="00825F4B"/>
    <w:rsid w:val="00830191"/>
    <w:rsid w:val="00831636"/>
    <w:rsid w:val="0083225D"/>
    <w:rsid w:val="008348A5"/>
    <w:rsid w:val="008348D9"/>
    <w:rsid w:val="008354D6"/>
    <w:rsid w:val="00836671"/>
    <w:rsid w:val="0083670D"/>
    <w:rsid w:val="00836EE5"/>
    <w:rsid w:val="008373D6"/>
    <w:rsid w:val="00837D2A"/>
    <w:rsid w:val="008409DA"/>
    <w:rsid w:val="00840BDE"/>
    <w:rsid w:val="00840E05"/>
    <w:rsid w:val="008418FD"/>
    <w:rsid w:val="00843E8B"/>
    <w:rsid w:val="0084475A"/>
    <w:rsid w:val="0084553F"/>
    <w:rsid w:val="00846140"/>
    <w:rsid w:val="00846ED1"/>
    <w:rsid w:val="00847733"/>
    <w:rsid w:val="00847DE9"/>
    <w:rsid w:val="0085032A"/>
    <w:rsid w:val="008517F4"/>
    <w:rsid w:val="0085189A"/>
    <w:rsid w:val="00852803"/>
    <w:rsid w:val="00853464"/>
    <w:rsid w:val="008561FE"/>
    <w:rsid w:val="00856A6C"/>
    <w:rsid w:val="00856E32"/>
    <w:rsid w:val="00857659"/>
    <w:rsid w:val="00857BC1"/>
    <w:rsid w:val="00860D2F"/>
    <w:rsid w:val="00861369"/>
    <w:rsid w:val="00861476"/>
    <w:rsid w:val="008628D2"/>
    <w:rsid w:val="00863D98"/>
    <w:rsid w:val="00863EA9"/>
    <w:rsid w:val="0086435F"/>
    <w:rsid w:val="00864F09"/>
    <w:rsid w:val="00864FCC"/>
    <w:rsid w:val="008655E6"/>
    <w:rsid w:val="00865B9A"/>
    <w:rsid w:val="008674CE"/>
    <w:rsid w:val="008704C5"/>
    <w:rsid w:val="00871FFC"/>
    <w:rsid w:val="00872867"/>
    <w:rsid w:val="00873787"/>
    <w:rsid w:val="008760AF"/>
    <w:rsid w:val="00876E7E"/>
    <w:rsid w:val="00877AA6"/>
    <w:rsid w:val="00881230"/>
    <w:rsid w:val="008813D3"/>
    <w:rsid w:val="008823DE"/>
    <w:rsid w:val="0088253E"/>
    <w:rsid w:val="00882D3E"/>
    <w:rsid w:val="00882F17"/>
    <w:rsid w:val="0088419C"/>
    <w:rsid w:val="00885129"/>
    <w:rsid w:val="008851A4"/>
    <w:rsid w:val="008857E9"/>
    <w:rsid w:val="00885C2C"/>
    <w:rsid w:val="008863E0"/>
    <w:rsid w:val="00887540"/>
    <w:rsid w:val="00887829"/>
    <w:rsid w:val="00887D37"/>
    <w:rsid w:val="00887EDE"/>
    <w:rsid w:val="00890372"/>
    <w:rsid w:val="008906F5"/>
    <w:rsid w:val="00892718"/>
    <w:rsid w:val="008927E7"/>
    <w:rsid w:val="00893333"/>
    <w:rsid w:val="00893B1D"/>
    <w:rsid w:val="0089532C"/>
    <w:rsid w:val="0089580B"/>
    <w:rsid w:val="00895FD6"/>
    <w:rsid w:val="00896C47"/>
    <w:rsid w:val="00896E48"/>
    <w:rsid w:val="008974EE"/>
    <w:rsid w:val="008977A8"/>
    <w:rsid w:val="00897AAB"/>
    <w:rsid w:val="008A11E3"/>
    <w:rsid w:val="008A1B0E"/>
    <w:rsid w:val="008A1B5B"/>
    <w:rsid w:val="008A1C1B"/>
    <w:rsid w:val="008A1D40"/>
    <w:rsid w:val="008A2C5C"/>
    <w:rsid w:val="008A31A4"/>
    <w:rsid w:val="008A3946"/>
    <w:rsid w:val="008A3A5A"/>
    <w:rsid w:val="008A3D08"/>
    <w:rsid w:val="008A605E"/>
    <w:rsid w:val="008A6697"/>
    <w:rsid w:val="008A79AD"/>
    <w:rsid w:val="008B040F"/>
    <w:rsid w:val="008B08AE"/>
    <w:rsid w:val="008B0921"/>
    <w:rsid w:val="008B0EE3"/>
    <w:rsid w:val="008B0F53"/>
    <w:rsid w:val="008B11E4"/>
    <w:rsid w:val="008B185E"/>
    <w:rsid w:val="008B1D68"/>
    <w:rsid w:val="008B2BD7"/>
    <w:rsid w:val="008B2D8D"/>
    <w:rsid w:val="008B2EC6"/>
    <w:rsid w:val="008B4056"/>
    <w:rsid w:val="008B5016"/>
    <w:rsid w:val="008B560F"/>
    <w:rsid w:val="008B6263"/>
    <w:rsid w:val="008B6580"/>
    <w:rsid w:val="008B6614"/>
    <w:rsid w:val="008B661D"/>
    <w:rsid w:val="008B6CC3"/>
    <w:rsid w:val="008B70E0"/>
    <w:rsid w:val="008C05FE"/>
    <w:rsid w:val="008C06D8"/>
    <w:rsid w:val="008C10D0"/>
    <w:rsid w:val="008C15C6"/>
    <w:rsid w:val="008C1669"/>
    <w:rsid w:val="008C1BE6"/>
    <w:rsid w:val="008C25D5"/>
    <w:rsid w:val="008C2EF9"/>
    <w:rsid w:val="008C306E"/>
    <w:rsid w:val="008C3456"/>
    <w:rsid w:val="008C3739"/>
    <w:rsid w:val="008C3E99"/>
    <w:rsid w:val="008C4B89"/>
    <w:rsid w:val="008C5303"/>
    <w:rsid w:val="008C5A1E"/>
    <w:rsid w:val="008C5A47"/>
    <w:rsid w:val="008C5E6A"/>
    <w:rsid w:val="008C6428"/>
    <w:rsid w:val="008C75AD"/>
    <w:rsid w:val="008D021B"/>
    <w:rsid w:val="008D19A8"/>
    <w:rsid w:val="008D1ADE"/>
    <w:rsid w:val="008D1CBD"/>
    <w:rsid w:val="008D26B6"/>
    <w:rsid w:val="008D3FA8"/>
    <w:rsid w:val="008D4383"/>
    <w:rsid w:val="008D4B0B"/>
    <w:rsid w:val="008D4FCC"/>
    <w:rsid w:val="008D5F24"/>
    <w:rsid w:val="008D665C"/>
    <w:rsid w:val="008D6D6B"/>
    <w:rsid w:val="008D7998"/>
    <w:rsid w:val="008E0234"/>
    <w:rsid w:val="008E16A9"/>
    <w:rsid w:val="008E18A7"/>
    <w:rsid w:val="008E338B"/>
    <w:rsid w:val="008E3C27"/>
    <w:rsid w:val="008E4B89"/>
    <w:rsid w:val="008E4F19"/>
    <w:rsid w:val="008E5C91"/>
    <w:rsid w:val="008F130F"/>
    <w:rsid w:val="008F1778"/>
    <w:rsid w:val="008F1814"/>
    <w:rsid w:val="008F1C85"/>
    <w:rsid w:val="008F369E"/>
    <w:rsid w:val="008F3BEB"/>
    <w:rsid w:val="008F3E9E"/>
    <w:rsid w:val="008F5487"/>
    <w:rsid w:val="008F6351"/>
    <w:rsid w:val="008F6543"/>
    <w:rsid w:val="008F7AF8"/>
    <w:rsid w:val="008F7C9C"/>
    <w:rsid w:val="00902814"/>
    <w:rsid w:val="00904512"/>
    <w:rsid w:val="00904521"/>
    <w:rsid w:val="00905965"/>
    <w:rsid w:val="00905A7E"/>
    <w:rsid w:val="009062C2"/>
    <w:rsid w:val="00906ABD"/>
    <w:rsid w:val="00906E11"/>
    <w:rsid w:val="009075A1"/>
    <w:rsid w:val="009102C1"/>
    <w:rsid w:val="0091157E"/>
    <w:rsid w:val="00912443"/>
    <w:rsid w:val="00912614"/>
    <w:rsid w:val="00913410"/>
    <w:rsid w:val="0091347A"/>
    <w:rsid w:val="009142A2"/>
    <w:rsid w:val="00914CC4"/>
    <w:rsid w:val="0091527E"/>
    <w:rsid w:val="00915E98"/>
    <w:rsid w:val="00915EF7"/>
    <w:rsid w:val="009161F9"/>
    <w:rsid w:val="00917502"/>
    <w:rsid w:val="0092010D"/>
    <w:rsid w:val="0092015C"/>
    <w:rsid w:val="009201DB"/>
    <w:rsid w:val="00920DD5"/>
    <w:rsid w:val="00920EC1"/>
    <w:rsid w:val="009232A1"/>
    <w:rsid w:val="0092661E"/>
    <w:rsid w:val="00926AA0"/>
    <w:rsid w:val="0092794B"/>
    <w:rsid w:val="00930BD0"/>
    <w:rsid w:val="0093108F"/>
    <w:rsid w:val="009312E4"/>
    <w:rsid w:val="0093143E"/>
    <w:rsid w:val="00931DCD"/>
    <w:rsid w:val="00931E04"/>
    <w:rsid w:val="00932052"/>
    <w:rsid w:val="00932C25"/>
    <w:rsid w:val="009331C3"/>
    <w:rsid w:val="00934AAA"/>
    <w:rsid w:val="0093501B"/>
    <w:rsid w:val="00936057"/>
    <w:rsid w:val="00936732"/>
    <w:rsid w:val="00936EE2"/>
    <w:rsid w:val="00937320"/>
    <w:rsid w:val="00940F8D"/>
    <w:rsid w:val="0094149F"/>
    <w:rsid w:val="009417B9"/>
    <w:rsid w:val="00941CD3"/>
    <w:rsid w:val="00941DA4"/>
    <w:rsid w:val="00941E3C"/>
    <w:rsid w:val="0094252A"/>
    <w:rsid w:val="00942E5E"/>
    <w:rsid w:val="009453E2"/>
    <w:rsid w:val="009466C3"/>
    <w:rsid w:val="009467E8"/>
    <w:rsid w:val="00946C8E"/>
    <w:rsid w:val="009478E1"/>
    <w:rsid w:val="00947C9D"/>
    <w:rsid w:val="00950082"/>
    <w:rsid w:val="00951CE7"/>
    <w:rsid w:val="00953430"/>
    <w:rsid w:val="00954921"/>
    <w:rsid w:val="00954D82"/>
    <w:rsid w:val="009554A1"/>
    <w:rsid w:val="00955CF9"/>
    <w:rsid w:val="00956B6D"/>
    <w:rsid w:val="009570EF"/>
    <w:rsid w:val="00960417"/>
    <w:rsid w:val="00960F08"/>
    <w:rsid w:val="00961491"/>
    <w:rsid w:val="009617B4"/>
    <w:rsid w:val="00961E4B"/>
    <w:rsid w:val="00963FA5"/>
    <w:rsid w:val="009652C4"/>
    <w:rsid w:val="009653A9"/>
    <w:rsid w:val="00965B48"/>
    <w:rsid w:val="00965D40"/>
    <w:rsid w:val="00966431"/>
    <w:rsid w:val="009668BD"/>
    <w:rsid w:val="009672C8"/>
    <w:rsid w:val="00972A41"/>
    <w:rsid w:val="00972BB2"/>
    <w:rsid w:val="00973050"/>
    <w:rsid w:val="009731EA"/>
    <w:rsid w:val="00973660"/>
    <w:rsid w:val="00974510"/>
    <w:rsid w:val="009754EF"/>
    <w:rsid w:val="0097556B"/>
    <w:rsid w:val="00976214"/>
    <w:rsid w:val="00977682"/>
    <w:rsid w:val="0098023E"/>
    <w:rsid w:val="00983F48"/>
    <w:rsid w:val="009845F2"/>
    <w:rsid w:val="00986B9A"/>
    <w:rsid w:val="00987598"/>
    <w:rsid w:val="00987E5E"/>
    <w:rsid w:val="0099000A"/>
    <w:rsid w:val="0099130A"/>
    <w:rsid w:val="00991A58"/>
    <w:rsid w:val="00991ACA"/>
    <w:rsid w:val="00991ECF"/>
    <w:rsid w:val="009929D1"/>
    <w:rsid w:val="00992F4F"/>
    <w:rsid w:val="00992F7F"/>
    <w:rsid w:val="00993473"/>
    <w:rsid w:val="009941DA"/>
    <w:rsid w:val="0099606E"/>
    <w:rsid w:val="00997C85"/>
    <w:rsid w:val="009A3F12"/>
    <w:rsid w:val="009A43EC"/>
    <w:rsid w:val="009A4C10"/>
    <w:rsid w:val="009A5671"/>
    <w:rsid w:val="009A5BB6"/>
    <w:rsid w:val="009A719B"/>
    <w:rsid w:val="009A79C4"/>
    <w:rsid w:val="009A7E3B"/>
    <w:rsid w:val="009B2B26"/>
    <w:rsid w:val="009B3072"/>
    <w:rsid w:val="009B351A"/>
    <w:rsid w:val="009B434B"/>
    <w:rsid w:val="009B442A"/>
    <w:rsid w:val="009B53D5"/>
    <w:rsid w:val="009B5BE6"/>
    <w:rsid w:val="009B641D"/>
    <w:rsid w:val="009B6D7A"/>
    <w:rsid w:val="009B7520"/>
    <w:rsid w:val="009B77D1"/>
    <w:rsid w:val="009B7FE3"/>
    <w:rsid w:val="009C119B"/>
    <w:rsid w:val="009C1984"/>
    <w:rsid w:val="009C20DF"/>
    <w:rsid w:val="009C25E1"/>
    <w:rsid w:val="009C3CF6"/>
    <w:rsid w:val="009C41A7"/>
    <w:rsid w:val="009C5555"/>
    <w:rsid w:val="009C5EE2"/>
    <w:rsid w:val="009C5F65"/>
    <w:rsid w:val="009C6794"/>
    <w:rsid w:val="009C6A93"/>
    <w:rsid w:val="009C6C2B"/>
    <w:rsid w:val="009C6DEA"/>
    <w:rsid w:val="009D0BB2"/>
    <w:rsid w:val="009D118D"/>
    <w:rsid w:val="009D16C1"/>
    <w:rsid w:val="009D26E9"/>
    <w:rsid w:val="009D2C8F"/>
    <w:rsid w:val="009D3958"/>
    <w:rsid w:val="009D47BB"/>
    <w:rsid w:val="009D4AFD"/>
    <w:rsid w:val="009D4DD2"/>
    <w:rsid w:val="009D4DD7"/>
    <w:rsid w:val="009D5F79"/>
    <w:rsid w:val="009D64F8"/>
    <w:rsid w:val="009D746F"/>
    <w:rsid w:val="009D7DA6"/>
    <w:rsid w:val="009D7DBB"/>
    <w:rsid w:val="009D7ECC"/>
    <w:rsid w:val="009E0570"/>
    <w:rsid w:val="009E09C3"/>
    <w:rsid w:val="009E16EC"/>
    <w:rsid w:val="009E2E03"/>
    <w:rsid w:val="009E30E0"/>
    <w:rsid w:val="009E3E0B"/>
    <w:rsid w:val="009E40A3"/>
    <w:rsid w:val="009E4DB9"/>
    <w:rsid w:val="009E4E0D"/>
    <w:rsid w:val="009E527F"/>
    <w:rsid w:val="009E6724"/>
    <w:rsid w:val="009E7599"/>
    <w:rsid w:val="009F02AC"/>
    <w:rsid w:val="009F05F7"/>
    <w:rsid w:val="009F0A4C"/>
    <w:rsid w:val="009F17DD"/>
    <w:rsid w:val="009F1A9C"/>
    <w:rsid w:val="009F1E8F"/>
    <w:rsid w:val="009F271A"/>
    <w:rsid w:val="009F2BBF"/>
    <w:rsid w:val="009F2D73"/>
    <w:rsid w:val="009F54FF"/>
    <w:rsid w:val="009F5FBA"/>
    <w:rsid w:val="009F64A9"/>
    <w:rsid w:val="009F6856"/>
    <w:rsid w:val="009F7093"/>
    <w:rsid w:val="009F71CB"/>
    <w:rsid w:val="00A00048"/>
    <w:rsid w:val="00A0208D"/>
    <w:rsid w:val="00A021B4"/>
    <w:rsid w:val="00A02253"/>
    <w:rsid w:val="00A02F39"/>
    <w:rsid w:val="00A02FDC"/>
    <w:rsid w:val="00A03854"/>
    <w:rsid w:val="00A03B6F"/>
    <w:rsid w:val="00A04049"/>
    <w:rsid w:val="00A04980"/>
    <w:rsid w:val="00A06666"/>
    <w:rsid w:val="00A1127A"/>
    <w:rsid w:val="00A1142E"/>
    <w:rsid w:val="00A1181D"/>
    <w:rsid w:val="00A11E29"/>
    <w:rsid w:val="00A12DDD"/>
    <w:rsid w:val="00A135DF"/>
    <w:rsid w:val="00A14C06"/>
    <w:rsid w:val="00A14CA8"/>
    <w:rsid w:val="00A151AA"/>
    <w:rsid w:val="00A1638A"/>
    <w:rsid w:val="00A16823"/>
    <w:rsid w:val="00A16B41"/>
    <w:rsid w:val="00A2072E"/>
    <w:rsid w:val="00A223C8"/>
    <w:rsid w:val="00A23D6C"/>
    <w:rsid w:val="00A23E41"/>
    <w:rsid w:val="00A24445"/>
    <w:rsid w:val="00A254E0"/>
    <w:rsid w:val="00A258F1"/>
    <w:rsid w:val="00A2644A"/>
    <w:rsid w:val="00A275D3"/>
    <w:rsid w:val="00A27731"/>
    <w:rsid w:val="00A31893"/>
    <w:rsid w:val="00A31C89"/>
    <w:rsid w:val="00A3254A"/>
    <w:rsid w:val="00A33840"/>
    <w:rsid w:val="00A338EA"/>
    <w:rsid w:val="00A33B97"/>
    <w:rsid w:val="00A33C86"/>
    <w:rsid w:val="00A33EF2"/>
    <w:rsid w:val="00A353C4"/>
    <w:rsid w:val="00A35A57"/>
    <w:rsid w:val="00A36253"/>
    <w:rsid w:val="00A362E7"/>
    <w:rsid w:val="00A36629"/>
    <w:rsid w:val="00A36C70"/>
    <w:rsid w:val="00A372C0"/>
    <w:rsid w:val="00A376AE"/>
    <w:rsid w:val="00A401C2"/>
    <w:rsid w:val="00A406DD"/>
    <w:rsid w:val="00A41B3B"/>
    <w:rsid w:val="00A41CDF"/>
    <w:rsid w:val="00A421E5"/>
    <w:rsid w:val="00A435BC"/>
    <w:rsid w:val="00A451BB"/>
    <w:rsid w:val="00A45DFC"/>
    <w:rsid w:val="00A45EF7"/>
    <w:rsid w:val="00A46AA9"/>
    <w:rsid w:val="00A46D00"/>
    <w:rsid w:val="00A47170"/>
    <w:rsid w:val="00A47A5B"/>
    <w:rsid w:val="00A5077E"/>
    <w:rsid w:val="00A50EFD"/>
    <w:rsid w:val="00A512A9"/>
    <w:rsid w:val="00A51BBE"/>
    <w:rsid w:val="00A528A4"/>
    <w:rsid w:val="00A53803"/>
    <w:rsid w:val="00A53B13"/>
    <w:rsid w:val="00A54AE4"/>
    <w:rsid w:val="00A54DA8"/>
    <w:rsid w:val="00A54F69"/>
    <w:rsid w:val="00A55514"/>
    <w:rsid w:val="00A55DFD"/>
    <w:rsid w:val="00A56DCB"/>
    <w:rsid w:val="00A57469"/>
    <w:rsid w:val="00A61A20"/>
    <w:rsid w:val="00A625A3"/>
    <w:rsid w:val="00A62B44"/>
    <w:rsid w:val="00A633FA"/>
    <w:rsid w:val="00A642A2"/>
    <w:rsid w:val="00A6597C"/>
    <w:rsid w:val="00A65B60"/>
    <w:rsid w:val="00A65B61"/>
    <w:rsid w:val="00A65BAD"/>
    <w:rsid w:val="00A662A9"/>
    <w:rsid w:val="00A67376"/>
    <w:rsid w:val="00A706C9"/>
    <w:rsid w:val="00A708A5"/>
    <w:rsid w:val="00A712E1"/>
    <w:rsid w:val="00A74DBC"/>
    <w:rsid w:val="00A74E86"/>
    <w:rsid w:val="00A74F38"/>
    <w:rsid w:val="00A75533"/>
    <w:rsid w:val="00A757BD"/>
    <w:rsid w:val="00A75856"/>
    <w:rsid w:val="00A758F0"/>
    <w:rsid w:val="00A75942"/>
    <w:rsid w:val="00A76F8E"/>
    <w:rsid w:val="00A77975"/>
    <w:rsid w:val="00A80A11"/>
    <w:rsid w:val="00A80AEC"/>
    <w:rsid w:val="00A80C17"/>
    <w:rsid w:val="00A81229"/>
    <w:rsid w:val="00A812B5"/>
    <w:rsid w:val="00A82659"/>
    <w:rsid w:val="00A83C2B"/>
    <w:rsid w:val="00A84849"/>
    <w:rsid w:val="00A865FE"/>
    <w:rsid w:val="00A8725B"/>
    <w:rsid w:val="00A8746C"/>
    <w:rsid w:val="00A87638"/>
    <w:rsid w:val="00A8788F"/>
    <w:rsid w:val="00A90CED"/>
    <w:rsid w:val="00A91B6F"/>
    <w:rsid w:val="00A91C05"/>
    <w:rsid w:val="00A91C94"/>
    <w:rsid w:val="00A92209"/>
    <w:rsid w:val="00A9477D"/>
    <w:rsid w:val="00A95561"/>
    <w:rsid w:val="00A95FC3"/>
    <w:rsid w:val="00A969E3"/>
    <w:rsid w:val="00A976ED"/>
    <w:rsid w:val="00AA00D0"/>
    <w:rsid w:val="00AA1003"/>
    <w:rsid w:val="00AA1506"/>
    <w:rsid w:val="00AA176F"/>
    <w:rsid w:val="00AA1E5C"/>
    <w:rsid w:val="00AA29FE"/>
    <w:rsid w:val="00AA2D61"/>
    <w:rsid w:val="00AA335F"/>
    <w:rsid w:val="00AA3660"/>
    <w:rsid w:val="00AA4070"/>
    <w:rsid w:val="00AA5F85"/>
    <w:rsid w:val="00AA65F5"/>
    <w:rsid w:val="00AA6690"/>
    <w:rsid w:val="00AA69D4"/>
    <w:rsid w:val="00AA6F07"/>
    <w:rsid w:val="00AB10EB"/>
    <w:rsid w:val="00AB3838"/>
    <w:rsid w:val="00AB3BDA"/>
    <w:rsid w:val="00AB4139"/>
    <w:rsid w:val="00AB59C0"/>
    <w:rsid w:val="00AB6101"/>
    <w:rsid w:val="00AB72EC"/>
    <w:rsid w:val="00AB7F7B"/>
    <w:rsid w:val="00AC0E34"/>
    <w:rsid w:val="00AC1400"/>
    <w:rsid w:val="00AC185A"/>
    <w:rsid w:val="00AC1AFD"/>
    <w:rsid w:val="00AC1CC6"/>
    <w:rsid w:val="00AC1CE0"/>
    <w:rsid w:val="00AC25D1"/>
    <w:rsid w:val="00AC2676"/>
    <w:rsid w:val="00AC28BF"/>
    <w:rsid w:val="00AC69F4"/>
    <w:rsid w:val="00AD51C1"/>
    <w:rsid w:val="00AD568B"/>
    <w:rsid w:val="00AD5D7A"/>
    <w:rsid w:val="00AD5E9A"/>
    <w:rsid w:val="00AD621E"/>
    <w:rsid w:val="00AD73BD"/>
    <w:rsid w:val="00AD7D35"/>
    <w:rsid w:val="00AD7E87"/>
    <w:rsid w:val="00AE0134"/>
    <w:rsid w:val="00AE02EA"/>
    <w:rsid w:val="00AE0A94"/>
    <w:rsid w:val="00AE0D6F"/>
    <w:rsid w:val="00AE1FC3"/>
    <w:rsid w:val="00AE2324"/>
    <w:rsid w:val="00AE31C0"/>
    <w:rsid w:val="00AE325D"/>
    <w:rsid w:val="00AE4CFC"/>
    <w:rsid w:val="00AE5AE9"/>
    <w:rsid w:val="00AE628D"/>
    <w:rsid w:val="00AF03A3"/>
    <w:rsid w:val="00AF210E"/>
    <w:rsid w:val="00AF21F1"/>
    <w:rsid w:val="00AF229E"/>
    <w:rsid w:val="00AF2A37"/>
    <w:rsid w:val="00AF31AD"/>
    <w:rsid w:val="00AF3A11"/>
    <w:rsid w:val="00AF43EA"/>
    <w:rsid w:val="00AF49B8"/>
    <w:rsid w:val="00AF56D7"/>
    <w:rsid w:val="00AF64D4"/>
    <w:rsid w:val="00AF6622"/>
    <w:rsid w:val="00AF6978"/>
    <w:rsid w:val="00AF69C4"/>
    <w:rsid w:val="00AF6BFB"/>
    <w:rsid w:val="00AF7AFC"/>
    <w:rsid w:val="00B01A1A"/>
    <w:rsid w:val="00B02741"/>
    <w:rsid w:val="00B029DE"/>
    <w:rsid w:val="00B034E4"/>
    <w:rsid w:val="00B04282"/>
    <w:rsid w:val="00B04788"/>
    <w:rsid w:val="00B06AFC"/>
    <w:rsid w:val="00B06C7C"/>
    <w:rsid w:val="00B07177"/>
    <w:rsid w:val="00B07594"/>
    <w:rsid w:val="00B07F97"/>
    <w:rsid w:val="00B10339"/>
    <w:rsid w:val="00B10899"/>
    <w:rsid w:val="00B1139B"/>
    <w:rsid w:val="00B118DD"/>
    <w:rsid w:val="00B11CBD"/>
    <w:rsid w:val="00B125F1"/>
    <w:rsid w:val="00B13514"/>
    <w:rsid w:val="00B14BA8"/>
    <w:rsid w:val="00B14FA2"/>
    <w:rsid w:val="00B150B6"/>
    <w:rsid w:val="00B16B48"/>
    <w:rsid w:val="00B16E2B"/>
    <w:rsid w:val="00B17214"/>
    <w:rsid w:val="00B17981"/>
    <w:rsid w:val="00B17F77"/>
    <w:rsid w:val="00B202E0"/>
    <w:rsid w:val="00B20310"/>
    <w:rsid w:val="00B21D8F"/>
    <w:rsid w:val="00B220C1"/>
    <w:rsid w:val="00B23057"/>
    <w:rsid w:val="00B233FE"/>
    <w:rsid w:val="00B237E4"/>
    <w:rsid w:val="00B244BA"/>
    <w:rsid w:val="00B24B9D"/>
    <w:rsid w:val="00B25882"/>
    <w:rsid w:val="00B26D5D"/>
    <w:rsid w:val="00B308AF"/>
    <w:rsid w:val="00B308B4"/>
    <w:rsid w:val="00B31D60"/>
    <w:rsid w:val="00B32A64"/>
    <w:rsid w:val="00B33671"/>
    <w:rsid w:val="00B3649C"/>
    <w:rsid w:val="00B37E44"/>
    <w:rsid w:val="00B4003A"/>
    <w:rsid w:val="00B40067"/>
    <w:rsid w:val="00B40E51"/>
    <w:rsid w:val="00B41180"/>
    <w:rsid w:val="00B4264E"/>
    <w:rsid w:val="00B427F3"/>
    <w:rsid w:val="00B42805"/>
    <w:rsid w:val="00B42E62"/>
    <w:rsid w:val="00B433B0"/>
    <w:rsid w:val="00B453D0"/>
    <w:rsid w:val="00B45B0C"/>
    <w:rsid w:val="00B47ABB"/>
    <w:rsid w:val="00B47CB2"/>
    <w:rsid w:val="00B5049F"/>
    <w:rsid w:val="00B506B9"/>
    <w:rsid w:val="00B50DD8"/>
    <w:rsid w:val="00B5220B"/>
    <w:rsid w:val="00B5333F"/>
    <w:rsid w:val="00B53964"/>
    <w:rsid w:val="00B53AEF"/>
    <w:rsid w:val="00B54095"/>
    <w:rsid w:val="00B54CAA"/>
    <w:rsid w:val="00B54FC9"/>
    <w:rsid w:val="00B551A7"/>
    <w:rsid w:val="00B55426"/>
    <w:rsid w:val="00B561F2"/>
    <w:rsid w:val="00B60565"/>
    <w:rsid w:val="00B60CA9"/>
    <w:rsid w:val="00B61952"/>
    <w:rsid w:val="00B61B28"/>
    <w:rsid w:val="00B61B9B"/>
    <w:rsid w:val="00B61E03"/>
    <w:rsid w:val="00B62701"/>
    <w:rsid w:val="00B627A5"/>
    <w:rsid w:val="00B62DF0"/>
    <w:rsid w:val="00B635D6"/>
    <w:rsid w:val="00B635E2"/>
    <w:rsid w:val="00B64F42"/>
    <w:rsid w:val="00B65230"/>
    <w:rsid w:val="00B65BA0"/>
    <w:rsid w:val="00B665BD"/>
    <w:rsid w:val="00B66856"/>
    <w:rsid w:val="00B673D9"/>
    <w:rsid w:val="00B67761"/>
    <w:rsid w:val="00B67A54"/>
    <w:rsid w:val="00B67B36"/>
    <w:rsid w:val="00B74B48"/>
    <w:rsid w:val="00B74E12"/>
    <w:rsid w:val="00B77425"/>
    <w:rsid w:val="00B77567"/>
    <w:rsid w:val="00B77969"/>
    <w:rsid w:val="00B779E1"/>
    <w:rsid w:val="00B77DE5"/>
    <w:rsid w:val="00B77FB1"/>
    <w:rsid w:val="00B8013A"/>
    <w:rsid w:val="00B8041E"/>
    <w:rsid w:val="00B80D3D"/>
    <w:rsid w:val="00B81793"/>
    <w:rsid w:val="00B817AF"/>
    <w:rsid w:val="00B82760"/>
    <w:rsid w:val="00B82902"/>
    <w:rsid w:val="00B82B6C"/>
    <w:rsid w:val="00B832D7"/>
    <w:rsid w:val="00B835D3"/>
    <w:rsid w:val="00B83ECE"/>
    <w:rsid w:val="00B84AFB"/>
    <w:rsid w:val="00B84B7F"/>
    <w:rsid w:val="00B84D62"/>
    <w:rsid w:val="00B858CC"/>
    <w:rsid w:val="00B86C2A"/>
    <w:rsid w:val="00B86C64"/>
    <w:rsid w:val="00B86CD1"/>
    <w:rsid w:val="00B872E4"/>
    <w:rsid w:val="00B87DD6"/>
    <w:rsid w:val="00B90062"/>
    <w:rsid w:val="00B90140"/>
    <w:rsid w:val="00B90F99"/>
    <w:rsid w:val="00B911B8"/>
    <w:rsid w:val="00B918E3"/>
    <w:rsid w:val="00B923F2"/>
    <w:rsid w:val="00B92CAD"/>
    <w:rsid w:val="00B941FB"/>
    <w:rsid w:val="00B94444"/>
    <w:rsid w:val="00B95B34"/>
    <w:rsid w:val="00B95FF3"/>
    <w:rsid w:val="00B96022"/>
    <w:rsid w:val="00B96E83"/>
    <w:rsid w:val="00B9774D"/>
    <w:rsid w:val="00B97809"/>
    <w:rsid w:val="00B97A46"/>
    <w:rsid w:val="00BA067E"/>
    <w:rsid w:val="00BA2715"/>
    <w:rsid w:val="00BA32C8"/>
    <w:rsid w:val="00BA4D0A"/>
    <w:rsid w:val="00BA5081"/>
    <w:rsid w:val="00BA5B65"/>
    <w:rsid w:val="00BA62D6"/>
    <w:rsid w:val="00BB113C"/>
    <w:rsid w:val="00BB3E54"/>
    <w:rsid w:val="00BB44F6"/>
    <w:rsid w:val="00BB4B42"/>
    <w:rsid w:val="00BB50E9"/>
    <w:rsid w:val="00BB52D5"/>
    <w:rsid w:val="00BB577B"/>
    <w:rsid w:val="00BB7775"/>
    <w:rsid w:val="00BC03F4"/>
    <w:rsid w:val="00BC0D45"/>
    <w:rsid w:val="00BC10C7"/>
    <w:rsid w:val="00BC183C"/>
    <w:rsid w:val="00BC2016"/>
    <w:rsid w:val="00BC2EC4"/>
    <w:rsid w:val="00BC3592"/>
    <w:rsid w:val="00BC5490"/>
    <w:rsid w:val="00BC57E8"/>
    <w:rsid w:val="00BC57F1"/>
    <w:rsid w:val="00BC5C32"/>
    <w:rsid w:val="00BC5DF7"/>
    <w:rsid w:val="00BC644D"/>
    <w:rsid w:val="00BC73A7"/>
    <w:rsid w:val="00BD0C36"/>
    <w:rsid w:val="00BD1365"/>
    <w:rsid w:val="00BD178A"/>
    <w:rsid w:val="00BD2B61"/>
    <w:rsid w:val="00BD4ECD"/>
    <w:rsid w:val="00BD5438"/>
    <w:rsid w:val="00BD57E9"/>
    <w:rsid w:val="00BD63E9"/>
    <w:rsid w:val="00BD771D"/>
    <w:rsid w:val="00BD7997"/>
    <w:rsid w:val="00BD7F12"/>
    <w:rsid w:val="00BE030A"/>
    <w:rsid w:val="00BE08A2"/>
    <w:rsid w:val="00BE295F"/>
    <w:rsid w:val="00BE2F9E"/>
    <w:rsid w:val="00BE32B3"/>
    <w:rsid w:val="00BE344E"/>
    <w:rsid w:val="00BE3C96"/>
    <w:rsid w:val="00BE47E7"/>
    <w:rsid w:val="00BE5058"/>
    <w:rsid w:val="00BF070A"/>
    <w:rsid w:val="00BF083A"/>
    <w:rsid w:val="00BF1836"/>
    <w:rsid w:val="00BF1B0E"/>
    <w:rsid w:val="00BF1FBE"/>
    <w:rsid w:val="00BF3154"/>
    <w:rsid w:val="00BF32B4"/>
    <w:rsid w:val="00BF3E23"/>
    <w:rsid w:val="00BF3FB1"/>
    <w:rsid w:val="00BF4BD1"/>
    <w:rsid w:val="00BF5325"/>
    <w:rsid w:val="00BF5326"/>
    <w:rsid w:val="00BF5B5D"/>
    <w:rsid w:val="00BF628D"/>
    <w:rsid w:val="00BF677C"/>
    <w:rsid w:val="00BF7577"/>
    <w:rsid w:val="00C00B13"/>
    <w:rsid w:val="00C00DCA"/>
    <w:rsid w:val="00C01C63"/>
    <w:rsid w:val="00C04718"/>
    <w:rsid w:val="00C050D0"/>
    <w:rsid w:val="00C05C3E"/>
    <w:rsid w:val="00C060A3"/>
    <w:rsid w:val="00C063F7"/>
    <w:rsid w:val="00C06E85"/>
    <w:rsid w:val="00C06F20"/>
    <w:rsid w:val="00C1000B"/>
    <w:rsid w:val="00C1076B"/>
    <w:rsid w:val="00C10E01"/>
    <w:rsid w:val="00C11938"/>
    <w:rsid w:val="00C13A55"/>
    <w:rsid w:val="00C14DA3"/>
    <w:rsid w:val="00C1682C"/>
    <w:rsid w:val="00C17FD3"/>
    <w:rsid w:val="00C20068"/>
    <w:rsid w:val="00C2036F"/>
    <w:rsid w:val="00C20EE2"/>
    <w:rsid w:val="00C2138C"/>
    <w:rsid w:val="00C216DE"/>
    <w:rsid w:val="00C2188C"/>
    <w:rsid w:val="00C227C9"/>
    <w:rsid w:val="00C22993"/>
    <w:rsid w:val="00C2437F"/>
    <w:rsid w:val="00C249E4"/>
    <w:rsid w:val="00C26742"/>
    <w:rsid w:val="00C26B7A"/>
    <w:rsid w:val="00C27819"/>
    <w:rsid w:val="00C279E1"/>
    <w:rsid w:val="00C27DF9"/>
    <w:rsid w:val="00C31AEC"/>
    <w:rsid w:val="00C32CF4"/>
    <w:rsid w:val="00C36430"/>
    <w:rsid w:val="00C37F8F"/>
    <w:rsid w:val="00C40B7D"/>
    <w:rsid w:val="00C4134B"/>
    <w:rsid w:val="00C418E8"/>
    <w:rsid w:val="00C42F61"/>
    <w:rsid w:val="00C433ED"/>
    <w:rsid w:val="00C43B87"/>
    <w:rsid w:val="00C43FF8"/>
    <w:rsid w:val="00C441F3"/>
    <w:rsid w:val="00C445C4"/>
    <w:rsid w:val="00C449D0"/>
    <w:rsid w:val="00C44EFE"/>
    <w:rsid w:val="00C47F96"/>
    <w:rsid w:val="00C500EF"/>
    <w:rsid w:val="00C502DE"/>
    <w:rsid w:val="00C50448"/>
    <w:rsid w:val="00C543AA"/>
    <w:rsid w:val="00C60723"/>
    <w:rsid w:val="00C616F3"/>
    <w:rsid w:val="00C61BBA"/>
    <w:rsid w:val="00C61F39"/>
    <w:rsid w:val="00C624BA"/>
    <w:rsid w:val="00C62A6E"/>
    <w:rsid w:val="00C63193"/>
    <w:rsid w:val="00C63226"/>
    <w:rsid w:val="00C646D5"/>
    <w:rsid w:val="00C6484E"/>
    <w:rsid w:val="00C651D0"/>
    <w:rsid w:val="00C65996"/>
    <w:rsid w:val="00C65B9E"/>
    <w:rsid w:val="00C6687F"/>
    <w:rsid w:val="00C66D43"/>
    <w:rsid w:val="00C70D19"/>
    <w:rsid w:val="00C70F9E"/>
    <w:rsid w:val="00C721DE"/>
    <w:rsid w:val="00C72C2C"/>
    <w:rsid w:val="00C73119"/>
    <w:rsid w:val="00C73621"/>
    <w:rsid w:val="00C73A50"/>
    <w:rsid w:val="00C73E3B"/>
    <w:rsid w:val="00C74B28"/>
    <w:rsid w:val="00C75611"/>
    <w:rsid w:val="00C7620A"/>
    <w:rsid w:val="00C7626D"/>
    <w:rsid w:val="00C77299"/>
    <w:rsid w:val="00C7756F"/>
    <w:rsid w:val="00C77CF5"/>
    <w:rsid w:val="00C80697"/>
    <w:rsid w:val="00C81C6F"/>
    <w:rsid w:val="00C81FFE"/>
    <w:rsid w:val="00C82753"/>
    <w:rsid w:val="00C83E33"/>
    <w:rsid w:val="00C83EA3"/>
    <w:rsid w:val="00C8413D"/>
    <w:rsid w:val="00C843E5"/>
    <w:rsid w:val="00C844BF"/>
    <w:rsid w:val="00C85774"/>
    <w:rsid w:val="00C8781B"/>
    <w:rsid w:val="00C87B24"/>
    <w:rsid w:val="00C90463"/>
    <w:rsid w:val="00C90E62"/>
    <w:rsid w:val="00C911F7"/>
    <w:rsid w:val="00C92DFD"/>
    <w:rsid w:val="00C93008"/>
    <w:rsid w:val="00C933B4"/>
    <w:rsid w:val="00C94904"/>
    <w:rsid w:val="00C951C3"/>
    <w:rsid w:val="00C9577F"/>
    <w:rsid w:val="00C9793F"/>
    <w:rsid w:val="00CA0E1C"/>
    <w:rsid w:val="00CA10A4"/>
    <w:rsid w:val="00CA12A9"/>
    <w:rsid w:val="00CA1BBA"/>
    <w:rsid w:val="00CA2B92"/>
    <w:rsid w:val="00CA3102"/>
    <w:rsid w:val="00CA31BE"/>
    <w:rsid w:val="00CA36A0"/>
    <w:rsid w:val="00CA3B42"/>
    <w:rsid w:val="00CA3E14"/>
    <w:rsid w:val="00CA4F80"/>
    <w:rsid w:val="00CA51B4"/>
    <w:rsid w:val="00CA5657"/>
    <w:rsid w:val="00CA6892"/>
    <w:rsid w:val="00CA7948"/>
    <w:rsid w:val="00CA7F1C"/>
    <w:rsid w:val="00CB16DC"/>
    <w:rsid w:val="00CB202F"/>
    <w:rsid w:val="00CB2412"/>
    <w:rsid w:val="00CB27C4"/>
    <w:rsid w:val="00CB2ED3"/>
    <w:rsid w:val="00CB474B"/>
    <w:rsid w:val="00CB53D8"/>
    <w:rsid w:val="00CB53DC"/>
    <w:rsid w:val="00CB57F4"/>
    <w:rsid w:val="00CB6005"/>
    <w:rsid w:val="00CB7EE6"/>
    <w:rsid w:val="00CB7F89"/>
    <w:rsid w:val="00CC01EF"/>
    <w:rsid w:val="00CC0933"/>
    <w:rsid w:val="00CC0A9A"/>
    <w:rsid w:val="00CC14E4"/>
    <w:rsid w:val="00CC1741"/>
    <w:rsid w:val="00CC1B55"/>
    <w:rsid w:val="00CC3198"/>
    <w:rsid w:val="00CC375E"/>
    <w:rsid w:val="00CC486D"/>
    <w:rsid w:val="00CC552D"/>
    <w:rsid w:val="00CC5D02"/>
    <w:rsid w:val="00CC614C"/>
    <w:rsid w:val="00CC61D9"/>
    <w:rsid w:val="00CC6AB5"/>
    <w:rsid w:val="00CC6C48"/>
    <w:rsid w:val="00CC77EE"/>
    <w:rsid w:val="00CC79CE"/>
    <w:rsid w:val="00CD07CE"/>
    <w:rsid w:val="00CD0F7B"/>
    <w:rsid w:val="00CD1B23"/>
    <w:rsid w:val="00CD2A41"/>
    <w:rsid w:val="00CD35AD"/>
    <w:rsid w:val="00CD384A"/>
    <w:rsid w:val="00CD3B28"/>
    <w:rsid w:val="00CD43E1"/>
    <w:rsid w:val="00CD5D27"/>
    <w:rsid w:val="00CD5EF0"/>
    <w:rsid w:val="00CD6584"/>
    <w:rsid w:val="00CD684D"/>
    <w:rsid w:val="00CD6DF4"/>
    <w:rsid w:val="00CD710D"/>
    <w:rsid w:val="00CD73ED"/>
    <w:rsid w:val="00CD77EB"/>
    <w:rsid w:val="00CD7945"/>
    <w:rsid w:val="00CD79B1"/>
    <w:rsid w:val="00CD7B6A"/>
    <w:rsid w:val="00CE06C1"/>
    <w:rsid w:val="00CE08D9"/>
    <w:rsid w:val="00CE115C"/>
    <w:rsid w:val="00CE1521"/>
    <w:rsid w:val="00CE15CA"/>
    <w:rsid w:val="00CE29BB"/>
    <w:rsid w:val="00CE33B0"/>
    <w:rsid w:val="00CE4550"/>
    <w:rsid w:val="00CE461D"/>
    <w:rsid w:val="00CE4A29"/>
    <w:rsid w:val="00CE5082"/>
    <w:rsid w:val="00CE63FC"/>
    <w:rsid w:val="00CE7383"/>
    <w:rsid w:val="00CF135A"/>
    <w:rsid w:val="00CF1915"/>
    <w:rsid w:val="00CF32AA"/>
    <w:rsid w:val="00CF418A"/>
    <w:rsid w:val="00CF4A32"/>
    <w:rsid w:val="00CF4C0D"/>
    <w:rsid w:val="00CF532D"/>
    <w:rsid w:val="00CF53CD"/>
    <w:rsid w:val="00CF6B7E"/>
    <w:rsid w:val="00CF6C72"/>
    <w:rsid w:val="00CF703F"/>
    <w:rsid w:val="00D012FE"/>
    <w:rsid w:val="00D014B0"/>
    <w:rsid w:val="00D015F6"/>
    <w:rsid w:val="00D01C3B"/>
    <w:rsid w:val="00D041E2"/>
    <w:rsid w:val="00D042E2"/>
    <w:rsid w:val="00D045ED"/>
    <w:rsid w:val="00D055C9"/>
    <w:rsid w:val="00D060F3"/>
    <w:rsid w:val="00D06B20"/>
    <w:rsid w:val="00D0766C"/>
    <w:rsid w:val="00D07887"/>
    <w:rsid w:val="00D11062"/>
    <w:rsid w:val="00D12E39"/>
    <w:rsid w:val="00D14C78"/>
    <w:rsid w:val="00D1578F"/>
    <w:rsid w:val="00D15A5E"/>
    <w:rsid w:val="00D16419"/>
    <w:rsid w:val="00D1784A"/>
    <w:rsid w:val="00D17889"/>
    <w:rsid w:val="00D179CF"/>
    <w:rsid w:val="00D200E4"/>
    <w:rsid w:val="00D203A6"/>
    <w:rsid w:val="00D20588"/>
    <w:rsid w:val="00D2058D"/>
    <w:rsid w:val="00D20607"/>
    <w:rsid w:val="00D21687"/>
    <w:rsid w:val="00D22640"/>
    <w:rsid w:val="00D23073"/>
    <w:rsid w:val="00D23344"/>
    <w:rsid w:val="00D23DA7"/>
    <w:rsid w:val="00D23F18"/>
    <w:rsid w:val="00D24276"/>
    <w:rsid w:val="00D25F98"/>
    <w:rsid w:val="00D27389"/>
    <w:rsid w:val="00D27B3D"/>
    <w:rsid w:val="00D30AFB"/>
    <w:rsid w:val="00D30FF1"/>
    <w:rsid w:val="00D3304F"/>
    <w:rsid w:val="00D34E79"/>
    <w:rsid w:val="00D35230"/>
    <w:rsid w:val="00D356C8"/>
    <w:rsid w:val="00D35C6A"/>
    <w:rsid w:val="00D35D11"/>
    <w:rsid w:val="00D36532"/>
    <w:rsid w:val="00D37AD7"/>
    <w:rsid w:val="00D37BDB"/>
    <w:rsid w:val="00D4024B"/>
    <w:rsid w:val="00D42051"/>
    <w:rsid w:val="00D4257A"/>
    <w:rsid w:val="00D428DD"/>
    <w:rsid w:val="00D42F76"/>
    <w:rsid w:val="00D43391"/>
    <w:rsid w:val="00D444CB"/>
    <w:rsid w:val="00D44FAA"/>
    <w:rsid w:val="00D4500C"/>
    <w:rsid w:val="00D461D6"/>
    <w:rsid w:val="00D47C6F"/>
    <w:rsid w:val="00D51411"/>
    <w:rsid w:val="00D51C53"/>
    <w:rsid w:val="00D5208F"/>
    <w:rsid w:val="00D52FBA"/>
    <w:rsid w:val="00D55867"/>
    <w:rsid w:val="00D55DC6"/>
    <w:rsid w:val="00D560E9"/>
    <w:rsid w:val="00D57DB9"/>
    <w:rsid w:val="00D6022D"/>
    <w:rsid w:val="00D6037E"/>
    <w:rsid w:val="00D612C5"/>
    <w:rsid w:val="00D61743"/>
    <w:rsid w:val="00D61CAC"/>
    <w:rsid w:val="00D627EF"/>
    <w:rsid w:val="00D62B29"/>
    <w:rsid w:val="00D62FFC"/>
    <w:rsid w:val="00D63155"/>
    <w:rsid w:val="00D63CF7"/>
    <w:rsid w:val="00D64530"/>
    <w:rsid w:val="00D64725"/>
    <w:rsid w:val="00D64C67"/>
    <w:rsid w:val="00D64DF5"/>
    <w:rsid w:val="00D65033"/>
    <w:rsid w:val="00D6702E"/>
    <w:rsid w:val="00D671AC"/>
    <w:rsid w:val="00D70907"/>
    <w:rsid w:val="00D7091F"/>
    <w:rsid w:val="00D7252D"/>
    <w:rsid w:val="00D73380"/>
    <w:rsid w:val="00D74368"/>
    <w:rsid w:val="00D752BD"/>
    <w:rsid w:val="00D753A9"/>
    <w:rsid w:val="00D756B2"/>
    <w:rsid w:val="00D756E4"/>
    <w:rsid w:val="00D76226"/>
    <w:rsid w:val="00D769AD"/>
    <w:rsid w:val="00D76C08"/>
    <w:rsid w:val="00D776F3"/>
    <w:rsid w:val="00D7793A"/>
    <w:rsid w:val="00D77C39"/>
    <w:rsid w:val="00D77CB7"/>
    <w:rsid w:val="00D80327"/>
    <w:rsid w:val="00D80ED2"/>
    <w:rsid w:val="00D82456"/>
    <w:rsid w:val="00D828BC"/>
    <w:rsid w:val="00D82D03"/>
    <w:rsid w:val="00D83675"/>
    <w:rsid w:val="00D8389F"/>
    <w:rsid w:val="00D83E37"/>
    <w:rsid w:val="00D847F4"/>
    <w:rsid w:val="00D85046"/>
    <w:rsid w:val="00D850B1"/>
    <w:rsid w:val="00D862A3"/>
    <w:rsid w:val="00D87530"/>
    <w:rsid w:val="00D90058"/>
    <w:rsid w:val="00D90931"/>
    <w:rsid w:val="00D92101"/>
    <w:rsid w:val="00D932E3"/>
    <w:rsid w:val="00D94A13"/>
    <w:rsid w:val="00D9742B"/>
    <w:rsid w:val="00DA0B4A"/>
    <w:rsid w:val="00DA12EB"/>
    <w:rsid w:val="00DA1ADD"/>
    <w:rsid w:val="00DA1B7C"/>
    <w:rsid w:val="00DA1C0A"/>
    <w:rsid w:val="00DA1D3F"/>
    <w:rsid w:val="00DA2823"/>
    <w:rsid w:val="00DA2FAE"/>
    <w:rsid w:val="00DA31A3"/>
    <w:rsid w:val="00DA3E36"/>
    <w:rsid w:val="00DA4105"/>
    <w:rsid w:val="00DA48F0"/>
    <w:rsid w:val="00DA5582"/>
    <w:rsid w:val="00DA5C86"/>
    <w:rsid w:val="00DA643A"/>
    <w:rsid w:val="00DA6D35"/>
    <w:rsid w:val="00DA733F"/>
    <w:rsid w:val="00DB0460"/>
    <w:rsid w:val="00DB04CB"/>
    <w:rsid w:val="00DB0B5B"/>
    <w:rsid w:val="00DB1DB7"/>
    <w:rsid w:val="00DB2DF5"/>
    <w:rsid w:val="00DB3562"/>
    <w:rsid w:val="00DB3F47"/>
    <w:rsid w:val="00DB44A9"/>
    <w:rsid w:val="00DB4896"/>
    <w:rsid w:val="00DB4B8C"/>
    <w:rsid w:val="00DB5015"/>
    <w:rsid w:val="00DB5501"/>
    <w:rsid w:val="00DB585F"/>
    <w:rsid w:val="00DB6606"/>
    <w:rsid w:val="00DB7A31"/>
    <w:rsid w:val="00DB7E96"/>
    <w:rsid w:val="00DC0149"/>
    <w:rsid w:val="00DC05B0"/>
    <w:rsid w:val="00DC0697"/>
    <w:rsid w:val="00DC0B52"/>
    <w:rsid w:val="00DC0D12"/>
    <w:rsid w:val="00DC2464"/>
    <w:rsid w:val="00DC278F"/>
    <w:rsid w:val="00DC2C95"/>
    <w:rsid w:val="00DC3140"/>
    <w:rsid w:val="00DC396A"/>
    <w:rsid w:val="00DC3D18"/>
    <w:rsid w:val="00DC430E"/>
    <w:rsid w:val="00DC443F"/>
    <w:rsid w:val="00DC4DB8"/>
    <w:rsid w:val="00DC5524"/>
    <w:rsid w:val="00DC5F84"/>
    <w:rsid w:val="00DC6007"/>
    <w:rsid w:val="00DC6268"/>
    <w:rsid w:val="00DC6519"/>
    <w:rsid w:val="00DC6BF2"/>
    <w:rsid w:val="00DC7571"/>
    <w:rsid w:val="00DC7C4C"/>
    <w:rsid w:val="00DD0FA5"/>
    <w:rsid w:val="00DD13B9"/>
    <w:rsid w:val="00DD2A29"/>
    <w:rsid w:val="00DD2FE7"/>
    <w:rsid w:val="00DD3D5A"/>
    <w:rsid w:val="00DD40D6"/>
    <w:rsid w:val="00DD4B7D"/>
    <w:rsid w:val="00DD4CB5"/>
    <w:rsid w:val="00DD5797"/>
    <w:rsid w:val="00DD5F82"/>
    <w:rsid w:val="00DD6482"/>
    <w:rsid w:val="00DD696A"/>
    <w:rsid w:val="00DD6E1D"/>
    <w:rsid w:val="00DD782E"/>
    <w:rsid w:val="00DE1B26"/>
    <w:rsid w:val="00DE2EDD"/>
    <w:rsid w:val="00DE3B25"/>
    <w:rsid w:val="00DE5F5B"/>
    <w:rsid w:val="00DE6C24"/>
    <w:rsid w:val="00DE74E6"/>
    <w:rsid w:val="00DE760D"/>
    <w:rsid w:val="00DE7AC7"/>
    <w:rsid w:val="00DF0B26"/>
    <w:rsid w:val="00DF16BF"/>
    <w:rsid w:val="00DF45F4"/>
    <w:rsid w:val="00DF4F6E"/>
    <w:rsid w:val="00DF507D"/>
    <w:rsid w:val="00DF56D9"/>
    <w:rsid w:val="00DF5718"/>
    <w:rsid w:val="00DF64EB"/>
    <w:rsid w:val="00DF665D"/>
    <w:rsid w:val="00DF6FAE"/>
    <w:rsid w:val="00DF7044"/>
    <w:rsid w:val="00DF7A35"/>
    <w:rsid w:val="00DF7F43"/>
    <w:rsid w:val="00E00086"/>
    <w:rsid w:val="00E002D5"/>
    <w:rsid w:val="00E0034A"/>
    <w:rsid w:val="00E010BC"/>
    <w:rsid w:val="00E0139B"/>
    <w:rsid w:val="00E01CF0"/>
    <w:rsid w:val="00E01DB5"/>
    <w:rsid w:val="00E03494"/>
    <w:rsid w:val="00E03B6D"/>
    <w:rsid w:val="00E04880"/>
    <w:rsid w:val="00E04B37"/>
    <w:rsid w:val="00E04EE6"/>
    <w:rsid w:val="00E06983"/>
    <w:rsid w:val="00E06E84"/>
    <w:rsid w:val="00E07E48"/>
    <w:rsid w:val="00E1030F"/>
    <w:rsid w:val="00E10880"/>
    <w:rsid w:val="00E10FD0"/>
    <w:rsid w:val="00E1115F"/>
    <w:rsid w:val="00E12C55"/>
    <w:rsid w:val="00E13412"/>
    <w:rsid w:val="00E13A81"/>
    <w:rsid w:val="00E13C36"/>
    <w:rsid w:val="00E13C46"/>
    <w:rsid w:val="00E1530E"/>
    <w:rsid w:val="00E168F3"/>
    <w:rsid w:val="00E17818"/>
    <w:rsid w:val="00E17F50"/>
    <w:rsid w:val="00E20187"/>
    <w:rsid w:val="00E213D2"/>
    <w:rsid w:val="00E21F0D"/>
    <w:rsid w:val="00E2275C"/>
    <w:rsid w:val="00E2407E"/>
    <w:rsid w:val="00E245F8"/>
    <w:rsid w:val="00E25586"/>
    <w:rsid w:val="00E27FA0"/>
    <w:rsid w:val="00E319F6"/>
    <w:rsid w:val="00E31DE5"/>
    <w:rsid w:val="00E32A6E"/>
    <w:rsid w:val="00E32E9A"/>
    <w:rsid w:val="00E336B7"/>
    <w:rsid w:val="00E347F6"/>
    <w:rsid w:val="00E34D59"/>
    <w:rsid w:val="00E35344"/>
    <w:rsid w:val="00E36DD8"/>
    <w:rsid w:val="00E4046A"/>
    <w:rsid w:val="00E40687"/>
    <w:rsid w:val="00E4094E"/>
    <w:rsid w:val="00E41BB4"/>
    <w:rsid w:val="00E43210"/>
    <w:rsid w:val="00E43B04"/>
    <w:rsid w:val="00E445C8"/>
    <w:rsid w:val="00E45440"/>
    <w:rsid w:val="00E4581F"/>
    <w:rsid w:val="00E45EDD"/>
    <w:rsid w:val="00E46ED9"/>
    <w:rsid w:val="00E47D18"/>
    <w:rsid w:val="00E50069"/>
    <w:rsid w:val="00E508F0"/>
    <w:rsid w:val="00E52E9C"/>
    <w:rsid w:val="00E532BF"/>
    <w:rsid w:val="00E53706"/>
    <w:rsid w:val="00E541D7"/>
    <w:rsid w:val="00E5427E"/>
    <w:rsid w:val="00E54708"/>
    <w:rsid w:val="00E55771"/>
    <w:rsid w:val="00E558DF"/>
    <w:rsid w:val="00E560F0"/>
    <w:rsid w:val="00E56EA4"/>
    <w:rsid w:val="00E571A3"/>
    <w:rsid w:val="00E57408"/>
    <w:rsid w:val="00E60484"/>
    <w:rsid w:val="00E61307"/>
    <w:rsid w:val="00E61B4A"/>
    <w:rsid w:val="00E6345B"/>
    <w:rsid w:val="00E63DC3"/>
    <w:rsid w:val="00E64345"/>
    <w:rsid w:val="00E64856"/>
    <w:rsid w:val="00E64F32"/>
    <w:rsid w:val="00E6502E"/>
    <w:rsid w:val="00E65204"/>
    <w:rsid w:val="00E70659"/>
    <w:rsid w:val="00E70DAC"/>
    <w:rsid w:val="00E710FB"/>
    <w:rsid w:val="00E7196D"/>
    <w:rsid w:val="00E72983"/>
    <w:rsid w:val="00E75A39"/>
    <w:rsid w:val="00E8007A"/>
    <w:rsid w:val="00E8042D"/>
    <w:rsid w:val="00E808D5"/>
    <w:rsid w:val="00E80925"/>
    <w:rsid w:val="00E813DD"/>
    <w:rsid w:val="00E8171F"/>
    <w:rsid w:val="00E817FF"/>
    <w:rsid w:val="00E81E90"/>
    <w:rsid w:val="00E82DA8"/>
    <w:rsid w:val="00E834F2"/>
    <w:rsid w:val="00E84968"/>
    <w:rsid w:val="00E84F9F"/>
    <w:rsid w:val="00E8501C"/>
    <w:rsid w:val="00E85477"/>
    <w:rsid w:val="00E86010"/>
    <w:rsid w:val="00E86748"/>
    <w:rsid w:val="00E905E9"/>
    <w:rsid w:val="00E90B9A"/>
    <w:rsid w:val="00E91BEC"/>
    <w:rsid w:val="00E92491"/>
    <w:rsid w:val="00E93809"/>
    <w:rsid w:val="00E94447"/>
    <w:rsid w:val="00E95893"/>
    <w:rsid w:val="00E95C91"/>
    <w:rsid w:val="00E9644B"/>
    <w:rsid w:val="00E97120"/>
    <w:rsid w:val="00E9729D"/>
    <w:rsid w:val="00E974FD"/>
    <w:rsid w:val="00E97691"/>
    <w:rsid w:val="00E97CD6"/>
    <w:rsid w:val="00EA0012"/>
    <w:rsid w:val="00EA06E7"/>
    <w:rsid w:val="00EA0D1A"/>
    <w:rsid w:val="00EA0F94"/>
    <w:rsid w:val="00EA2637"/>
    <w:rsid w:val="00EA2655"/>
    <w:rsid w:val="00EA4EEB"/>
    <w:rsid w:val="00EA5206"/>
    <w:rsid w:val="00EA64B8"/>
    <w:rsid w:val="00EA6DC6"/>
    <w:rsid w:val="00EA6DEB"/>
    <w:rsid w:val="00EA700B"/>
    <w:rsid w:val="00EA7A1C"/>
    <w:rsid w:val="00EB014E"/>
    <w:rsid w:val="00EB09E7"/>
    <w:rsid w:val="00EB18D8"/>
    <w:rsid w:val="00EB24B9"/>
    <w:rsid w:val="00EB4708"/>
    <w:rsid w:val="00EB5974"/>
    <w:rsid w:val="00EB5B5E"/>
    <w:rsid w:val="00EB67CA"/>
    <w:rsid w:val="00EB7B28"/>
    <w:rsid w:val="00EB7C61"/>
    <w:rsid w:val="00EB7DAF"/>
    <w:rsid w:val="00EB7E31"/>
    <w:rsid w:val="00EC050D"/>
    <w:rsid w:val="00EC0B5B"/>
    <w:rsid w:val="00EC1BF0"/>
    <w:rsid w:val="00EC1CC7"/>
    <w:rsid w:val="00EC3724"/>
    <w:rsid w:val="00EC5ECD"/>
    <w:rsid w:val="00EC6327"/>
    <w:rsid w:val="00EC67E2"/>
    <w:rsid w:val="00EC69C2"/>
    <w:rsid w:val="00EC69C4"/>
    <w:rsid w:val="00EC6F99"/>
    <w:rsid w:val="00EC7334"/>
    <w:rsid w:val="00ED009A"/>
    <w:rsid w:val="00ED211B"/>
    <w:rsid w:val="00ED31E3"/>
    <w:rsid w:val="00ED3A88"/>
    <w:rsid w:val="00ED3DD1"/>
    <w:rsid w:val="00ED47AF"/>
    <w:rsid w:val="00ED4C0C"/>
    <w:rsid w:val="00ED596F"/>
    <w:rsid w:val="00ED6765"/>
    <w:rsid w:val="00ED6F61"/>
    <w:rsid w:val="00ED7510"/>
    <w:rsid w:val="00ED78DC"/>
    <w:rsid w:val="00ED79FC"/>
    <w:rsid w:val="00ED7FA6"/>
    <w:rsid w:val="00EE1942"/>
    <w:rsid w:val="00EE21FF"/>
    <w:rsid w:val="00EE2E49"/>
    <w:rsid w:val="00EE409A"/>
    <w:rsid w:val="00EE428C"/>
    <w:rsid w:val="00EE44C8"/>
    <w:rsid w:val="00EE4FE5"/>
    <w:rsid w:val="00EE5B25"/>
    <w:rsid w:val="00EE5C24"/>
    <w:rsid w:val="00EE6395"/>
    <w:rsid w:val="00EE68B9"/>
    <w:rsid w:val="00EE69DE"/>
    <w:rsid w:val="00EE6B57"/>
    <w:rsid w:val="00EE6F28"/>
    <w:rsid w:val="00EE7E6D"/>
    <w:rsid w:val="00EF04C2"/>
    <w:rsid w:val="00EF0C9F"/>
    <w:rsid w:val="00EF0EE7"/>
    <w:rsid w:val="00EF1D0B"/>
    <w:rsid w:val="00EF2B2B"/>
    <w:rsid w:val="00EF3E03"/>
    <w:rsid w:val="00EF4915"/>
    <w:rsid w:val="00EF5175"/>
    <w:rsid w:val="00EF55DE"/>
    <w:rsid w:val="00EF5718"/>
    <w:rsid w:val="00EF5AA2"/>
    <w:rsid w:val="00EF6164"/>
    <w:rsid w:val="00EF6AC8"/>
    <w:rsid w:val="00EF6B0A"/>
    <w:rsid w:val="00EF7027"/>
    <w:rsid w:val="00EF76AB"/>
    <w:rsid w:val="00F00572"/>
    <w:rsid w:val="00F006C6"/>
    <w:rsid w:val="00F00D55"/>
    <w:rsid w:val="00F017AE"/>
    <w:rsid w:val="00F01F38"/>
    <w:rsid w:val="00F021FD"/>
    <w:rsid w:val="00F02270"/>
    <w:rsid w:val="00F02F85"/>
    <w:rsid w:val="00F039ED"/>
    <w:rsid w:val="00F03A60"/>
    <w:rsid w:val="00F03E11"/>
    <w:rsid w:val="00F050BC"/>
    <w:rsid w:val="00F0539C"/>
    <w:rsid w:val="00F05D6F"/>
    <w:rsid w:val="00F05E66"/>
    <w:rsid w:val="00F062E0"/>
    <w:rsid w:val="00F06308"/>
    <w:rsid w:val="00F06E41"/>
    <w:rsid w:val="00F0719F"/>
    <w:rsid w:val="00F078FE"/>
    <w:rsid w:val="00F07AC8"/>
    <w:rsid w:val="00F10672"/>
    <w:rsid w:val="00F109DA"/>
    <w:rsid w:val="00F11CA0"/>
    <w:rsid w:val="00F11F09"/>
    <w:rsid w:val="00F12534"/>
    <w:rsid w:val="00F1355F"/>
    <w:rsid w:val="00F13CA9"/>
    <w:rsid w:val="00F14F40"/>
    <w:rsid w:val="00F15392"/>
    <w:rsid w:val="00F15B23"/>
    <w:rsid w:val="00F15E4A"/>
    <w:rsid w:val="00F173FA"/>
    <w:rsid w:val="00F214F7"/>
    <w:rsid w:val="00F21E3D"/>
    <w:rsid w:val="00F22116"/>
    <w:rsid w:val="00F22803"/>
    <w:rsid w:val="00F228D7"/>
    <w:rsid w:val="00F23CA7"/>
    <w:rsid w:val="00F2404B"/>
    <w:rsid w:val="00F24298"/>
    <w:rsid w:val="00F244DF"/>
    <w:rsid w:val="00F24B20"/>
    <w:rsid w:val="00F25980"/>
    <w:rsid w:val="00F26775"/>
    <w:rsid w:val="00F2736A"/>
    <w:rsid w:val="00F27656"/>
    <w:rsid w:val="00F27A1C"/>
    <w:rsid w:val="00F30313"/>
    <w:rsid w:val="00F31034"/>
    <w:rsid w:val="00F319B2"/>
    <w:rsid w:val="00F31AE4"/>
    <w:rsid w:val="00F33247"/>
    <w:rsid w:val="00F33537"/>
    <w:rsid w:val="00F3419F"/>
    <w:rsid w:val="00F3467D"/>
    <w:rsid w:val="00F37131"/>
    <w:rsid w:val="00F40773"/>
    <w:rsid w:val="00F40BA0"/>
    <w:rsid w:val="00F40BD9"/>
    <w:rsid w:val="00F43912"/>
    <w:rsid w:val="00F43AFB"/>
    <w:rsid w:val="00F43BFB"/>
    <w:rsid w:val="00F442D9"/>
    <w:rsid w:val="00F44835"/>
    <w:rsid w:val="00F4494B"/>
    <w:rsid w:val="00F45032"/>
    <w:rsid w:val="00F467BE"/>
    <w:rsid w:val="00F46C10"/>
    <w:rsid w:val="00F46D4D"/>
    <w:rsid w:val="00F51189"/>
    <w:rsid w:val="00F51E3A"/>
    <w:rsid w:val="00F5233C"/>
    <w:rsid w:val="00F52567"/>
    <w:rsid w:val="00F5393A"/>
    <w:rsid w:val="00F54BCB"/>
    <w:rsid w:val="00F55A0E"/>
    <w:rsid w:val="00F55ECC"/>
    <w:rsid w:val="00F56EA1"/>
    <w:rsid w:val="00F57D74"/>
    <w:rsid w:val="00F603BC"/>
    <w:rsid w:val="00F617A0"/>
    <w:rsid w:val="00F61C9F"/>
    <w:rsid w:val="00F61E8D"/>
    <w:rsid w:val="00F62117"/>
    <w:rsid w:val="00F62943"/>
    <w:rsid w:val="00F62E74"/>
    <w:rsid w:val="00F63044"/>
    <w:rsid w:val="00F63769"/>
    <w:rsid w:val="00F63D15"/>
    <w:rsid w:val="00F6436C"/>
    <w:rsid w:val="00F66369"/>
    <w:rsid w:val="00F6705D"/>
    <w:rsid w:val="00F673BF"/>
    <w:rsid w:val="00F701BB"/>
    <w:rsid w:val="00F7177B"/>
    <w:rsid w:val="00F71B36"/>
    <w:rsid w:val="00F71C0A"/>
    <w:rsid w:val="00F72F5F"/>
    <w:rsid w:val="00F73A76"/>
    <w:rsid w:val="00F73FCC"/>
    <w:rsid w:val="00F74291"/>
    <w:rsid w:val="00F746CF"/>
    <w:rsid w:val="00F74E6D"/>
    <w:rsid w:val="00F7513D"/>
    <w:rsid w:val="00F753A0"/>
    <w:rsid w:val="00F75DB0"/>
    <w:rsid w:val="00F76018"/>
    <w:rsid w:val="00F7602B"/>
    <w:rsid w:val="00F7675B"/>
    <w:rsid w:val="00F76CF1"/>
    <w:rsid w:val="00F80EC0"/>
    <w:rsid w:val="00F814E0"/>
    <w:rsid w:val="00F81B65"/>
    <w:rsid w:val="00F8256C"/>
    <w:rsid w:val="00F82BBC"/>
    <w:rsid w:val="00F82E69"/>
    <w:rsid w:val="00F837C2"/>
    <w:rsid w:val="00F83F8E"/>
    <w:rsid w:val="00F842BC"/>
    <w:rsid w:val="00F84B7E"/>
    <w:rsid w:val="00F85A14"/>
    <w:rsid w:val="00F863F5"/>
    <w:rsid w:val="00F874BD"/>
    <w:rsid w:val="00F87B18"/>
    <w:rsid w:val="00F90176"/>
    <w:rsid w:val="00F90697"/>
    <w:rsid w:val="00F90948"/>
    <w:rsid w:val="00F90996"/>
    <w:rsid w:val="00F90AEB"/>
    <w:rsid w:val="00F924D0"/>
    <w:rsid w:val="00F9251A"/>
    <w:rsid w:val="00F92E01"/>
    <w:rsid w:val="00F93592"/>
    <w:rsid w:val="00F937AF"/>
    <w:rsid w:val="00F9604F"/>
    <w:rsid w:val="00F96AFA"/>
    <w:rsid w:val="00F96CE7"/>
    <w:rsid w:val="00F972B4"/>
    <w:rsid w:val="00F97C93"/>
    <w:rsid w:val="00FA1C9D"/>
    <w:rsid w:val="00FA2061"/>
    <w:rsid w:val="00FA2682"/>
    <w:rsid w:val="00FA2723"/>
    <w:rsid w:val="00FA3386"/>
    <w:rsid w:val="00FA3F78"/>
    <w:rsid w:val="00FA436D"/>
    <w:rsid w:val="00FA5B4F"/>
    <w:rsid w:val="00FA5BE3"/>
    <w:rsid w:val="00FA66E5"/>
    <w:rsid w:val="00FB0772"/>
    <w:rsid w:val="00FB110F"/>
    <w:rsid w:val="00FB1D33"/>
    <w:rsid w:val="00FB1D59"/>
    <w:rsid w:val="00FB2163"/>
    <w:rsid w:val="00FB27E6"/>
    <w:rsid w:val="00FB28D4"/>
    <w:rsid w:val="00FB292B"/>
    <w:rsid w:val="00FB2A82"/>
    <w:rsid w:val="00FB2FF4"/>
    <w:rsid w:val="00FB48B8"/>
    <w:rsid w:val="00FB4F10"/>
    <w:rsid w:val="00FB61C2"/>
    <w:rsid w:val="00FB63F6"/>
    <w:rsid w:val="00FB6462"/>
    <w:rsid w:val="00FB696C"/>
    <w:rsid w:val="00FB6AB2"/>
    <w:rsid w:val="00FB7653"/>
    <w:rsid w:val="00FC1339"/>
    <w:rsid w:val="00FC1637"/>
    <w:rsid w:val="00FC2015"/>
    <w:rsid w:val="00FC2CB5"/>
    <w:rsid w:val="00FC364A"/>
    <w:rsid w:val="00FC5C58"/>
    <w:rsid w:val="00FC68C4"/>
    <w:rsid w:val="00FC77FC"/>
    <w:rsid w:val="00FC7C1B"/>
    <w:rsid w:val="00FD12EC"/>
    <w:rsid w:val="00FD15D1"/>
    <w:rsid w:val="00FD281D"/>
    <w:rsid w:val="00FD2DC6"/>
    <w:rsid w:val="00FD31D4"/>
    <w:rsid w:val="00FD3841"/>
    <w:rsid w:val="00FD3F95"/>
    <w:rsid w:val="00FD437A"/>
    <w:rsid w:val="00FD4B90"/>
    <w:rsid w:val="00FD4EED"/>
    <w:rsid w:val="00FD6CEB"/>
    <w:rsid w:val="00FD6D7A"/>
    <w:rsid w:val="00FD73FB"/>
    <w:rsid w:val="00FD7FA9"/>
    <w:rsid w:val="00FE07DA"/>
    <w:rsid w:val="00FE07F2"/>
    <w:rsid w:val="00FE0C42"/>
    <w:rsid w:val="00FE0C5E"/>
    <w:rsid w:val="00FE0CDE"/>
    <w:rsid w:val="00FE193B"/>
    <w:rsid w:val="00FE1AE3"/>
    <w:rsid w:val="00FE1DCB"/>
    <w:rsid w:val="00FE25C4"/>
    <w:rsid w:val="00FE2CF0"/>
    <w:rsid w:val="00FE2FB3"/>
    <w:rsid w:val="00FE3396"/>
    <w:rsid w:val="00FE3C05"/>
    <w:rsid w:val="00FE4672"/>
    <w:rsid w:val="00FE4BA0"/>
    <w:rsid w:val="00FE5F5D"/>
    <w:rsid w:val="00FE6280"/>
    <w:rsid w:val="00FE75D3"/>
    <w:rsid w:val="00FF07B0"/>
    <w:rsid w:val="00FF0965"/>
    <w:rsid w:val="00FF0A7A"/>
    <w:rsid w:val="00FF0D2A"/>
    <w:rsid w:val="00FF0E66"/>
    <w:rsid w:val="00FF176E"/>
    <w:rsid w:val="00FF19BC"/>
    <w:rsid w:val="00FF2478"/>
    <w:rsid w:val="00FF26EF"/>
    <w:rsid w:val="00FF2F61"/>
    <w:rsid w:val="00FF39F7"/>
    <w:rsid w:val="00FF41C4"/>
    <w:rsid w:val="00FF45ED"/>
    <w:rsid w:val="00FF4A84"/>
    <w:rsid w:val="00FF5899"/>
    <w:rsid w:val="00FF5D9F"/>
    <w:rsid w:val="00FF7000"/>
    <w:rsid w:val="00FF708B"/>
    <w:rsid w:val="0464698A"/>
    <w:rsid w:val="062B374D"/>
    <w:rsid w:val="0D1997CD"/>
    <w:rsid w:val="106EB838"/>
    <w:rsid w:val="126950B8"/>
    <w:rsid w:val="14658C2B"/>
    <w:rsid w:val="1499F914"/>
    <w:rsid w:val="16BD2386"/>
    <w:rsid w:val="1729C1E8"/>
    <w:rsid w:val="1FC2AC57"/>
    <w:rsid w:val="27A8FD8D"/>
    <w:rsid w:val="28073D46"/>
    <w:rsid w:val="2BB78CCD"/>
    <w:rsid w:val="3BDFEC2D"/>
    <w:rsid w:val="3EF5E77E"/>
    <w:rsid w:val="3FA2C5D0"/>
    <w:rsid w:val="471DC72D"/>
    <w:rsid w:val="4A97F997"/>
    <w:rsid w:val="61596A65"/>
    <w:rsid w:val="62206E07"/>
    <w:rsid w:val="63898AA6"/>
    <w:rsid w:val="648E910E"/>
    <w:rsid w:val="65830E36"/>
    <w:rsid w:val="6E91B7E4"/>
    <w:rsid w:val="784E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7A3D8"/>
  <w15:docId w15:val="{F1747B17-43DB-47BD-AFE4-9FC4234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F6"/>
    <w:pPr>
      <w:spacing w:before="220" w:after="0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47358F"/>
    <w:pPr>
      <w:keepNext/>
      <w:keepLines/>
      <w:pBdr>
        <w:bottom w:val="single" w:sz="4" w:space="1" w:color="000000"/>
      </w:pBdr>
      <w:spacing w:before="480"/>
      <w:outlineLvl w:val="0"/>
    </w:pPr>
    <w:rPr>
      <w:rFonts w:ascii="Arial Bold" w:hAnsi="Arial Bold" w:cs="Arial"/>
      <w:b/>
      <w:bCs/>
      <w:sz w:val="24"/>
      <w:szCs w:val="2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7358F"/>
    <w:pPr>
      <w:keepNext/>
      <w:outlineLvl w:val="1"/>
    </w:pPr>
    <w:rPr>
      <w:rFonts w:cs="Arial"/>
      <w:bCs/>
      <w:i/>
      <w:iCs/>
      <w:szCs w:val="24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93B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77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7F2"/>
    <w:rPr>
      <w:rFonts w:ascii="Arial Mäori" w:eastAsia="Times New Roman" w:hAnsi="Arial Mäori" w:cs="Times New Roman"/>
      <w:sz w:val="24"/>
      <w:szCs w:val="20"/>
    </w:rPr>
  </w:style>
  <w:style w:type="paragraph" w:styleId="ListParagraph">
    <w:name w:val="List Paragraph"/>
    <w:aliases w:val="bullet list,List Paragraph numbered,List Paragraph1,List Bullet indent,List 1,Other List,Rec para,Recommendation,List Paragraph11,F5 List Paragraph,Dot pt,No Spacing1,List Paragraph Char Char Char,Indicator Text,Colorful List - Accent 11"/>
    <w:basedOn w:val="Normal"/>
    <w:link w:val="ListParagraphChar"/>
    <w:uiPriority w:val="34"/>
    <w:qFormat/>
    <w:rsid w:val="00D015F6"/>
    <w:pPr>
      <w:numPr>
        <w:numId w:val="1"/>
      </w:numPr>
    </w:pPr>
    <w:rPr>
      <w:rFonts w:eastAsia="Calibri"/>
      <w:szCs w:val="22"/>
    </w:rPr>
  </w:style>
  <w:style w:type="table" w:styleId="TableGrid">
    <w:name w:val="Table Grid"/>
    <w:basedOn w:val="TableNormal"/>
    <w:uiPriority w:val="39"/>
    <w:rsid w:val="0058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87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F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519"/>
    <w:rPr>
      <w:rFonts w:ascii="Arial Mäori" w:eastAsia="Times New Roman" w:hAnsi="Arial Mäori" w:cs="Times New Roman"/>
      <w:sz w:val="24"/>
      <w:szCs w:val="20"/>
    </w:rPr>
  </w:style>
  <w:style w:type="character" w:customStyle="1" w:styleId="ListParagraphChar">
    <w:name w:val="List Paragraph Char"/>
    <w:aliases w:val="bullet list Char,List Paragraph numbered Char,List Paragraph1 Char,List Bullet indent Char,List 1 Char,Other List Char,Rec para Char,Recommendation Char,List Paragraph11 Char,F5 List Paragraph Char,Dot pt Char,No Spacing1 Char"/>
    <w:link w:val="ListParagraph"/>
    <w:uiPriority w:val="34"/>
    <w:qFormat/>
    <w:rsid w:val="00D015F6"/>
    <w:rPr>
      <w:rFonts w:ascii="Arial" w:eastAsia="Calibri" w:hAnsi="Arial" w:cs="Times New Roman"/>
    </w:rPr>
  </w:style>
  <w:style w:type="paragraph" w:customStyle="1" w:styleId="Para">
    <w:name w:val="Para"/>
    <w:basedOn w:val="Normal"/>
    <w:link w:val="ParaChar"/>
    <w:rsid w:val="006E374A"/>
    <w:rPr>
      <w:rFonts w:eastAsia="Arial"/>
      <w:szCs w:val="22"/>
    </w:rPr>
  </w:style>
  <w:style w:type="character" w:customStyle="1" w:styleId="ParaChar">
    <w:name w:val="Para Char"/>
    <w:basedOn w:val="DefaultParagraphFont"/>
    <w:link w:val="Para"/>
    <w:rsid w:val="00B40067"/>
    <w:rPr>
      <w:rFonts w:ascii="Arial" w:eastAsia="Arial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B40067"/>
    <w:rPr>
      <w:rFonts w:ascii="Arial Bold" w:eastAsia="Times New Roman" w:hAnsi="Arial Bold" w:cs="Arial"/>
      <w:b/>
      <w:bCs/>
      <w:sz w:val="24"/>
      <w:szCs w:val="26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2"/>
    <w:rsid w:val="00B40067"/>
    <w:rPr>
      <w:rFonts w:ascii="Arial" w:eastAsia="Times New Roman" w:hAnsi="Arial" w:cs="Arial"/>
      <w:bCs/>
      <w:i/>
      <w:iCs/>
      <w:szCs w:val="24"/>
      <w:lang w:val="en-US" w:bidi="en-US"/>
    </w:rPr>
  </w:style>
  <w:style w:type="paragraph" w:styleId="NoSpacing">
    <w:name w:val="No Spacing"/>
    <w:aliases w:val="No number paragraph"/>
    <w:uiPriority w:val="4"/>
    <w:qFormat/>
    <w:rsid w:val="006840D6"/>
    <w:pPr>
      <w:spacing w:after="220"/>
      <w:ind w:left="567"/>
    </w:pPr>
    <w:rPr>
      <w:rFonts w:ascii="Arial" w:eastAsia="Times New Roman" w:hAnsi="Arial" w:cs="Times New Roman"/>
      <w:szCs w:val="20"/>
    </w:rPr>
  </w:style>
  <w:style w:type="paragraph" w:styleId="Quote">
    <w:name w:val="Quote"/>
    <w:basedOn w:val="Normal"/>
    <w:next w:val="Normal"/>
    <w:link w:val="QuoteChar"/>
    <w:uiPriority w:val="7"/>
    <w:qFormat/>
    <w:rsid w:val="0047358F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"/>
    <w:rsid w:val="006840D6"/>
    <w:rPr>
      <w:rFonts w:ascii="Arial" w:eastAsia="Times New Roman" w:hAnsi="Arial" w:cs="Times New Roman"/>
      <w:i/>
      <w:iCs/>
      <w:color w:val="404040" w:themeColor="text1" w:themeTint="BF"/>
      <w:szCs w:val="20"/>
    </w:rPr>
  </w:style>
  <w:style w:type="paragraph" w:customStyle="1" w:styleId="Bulletpoints">
    <w:name w:val="Bullet points"/>
    <w:basedOn w:val="Normal"/>
    <w:next w:val="ListParagraph"/>
    <w:link w:val="BulletpointsChar"/>
    <w:uiPriority w:val="5"/>
    <w:qFormat/>
    <w:rsid w:val="0054568E"/>
    <w:pPr>
      <w:numPr>
        <w:numId w:val="2"/>
      </w:numPr>
      <w:spacing w:before="120" w:after="120"/>
      <w:ind w:left="851" w:hanging="284"/>
    </w:pPr>
    <w:rPr>
      <w:rFonts w:cs="Arial"/>
      <w:szCs w:val="18"/>
      <w:lang w:val="en-US" w:eastAsia="en-NZ" w:bidi="en-US"/>
    </w:rPr>
  </w:style>
  <w:style w:type="paragraph" w:customStyle="1" w:styleId="Bulletpoints-multilevel">
    <w:name w:val="Bullet points - multi level"/>
    <w:basedOn w:val="Bulletpoints"/>
    <w:link w:val="Bulletpoints-multilevelChar"/>
    <w:uiPriority w:val="6"/>
    <w:qFormat/>
    <w:rsid w:val="00D015F6"/>
    <w:pPr>
      <w:numPr>
        <w:ilvl w:val="1"/>
        <w:numId w:val="3"/>
      </w:numPr>
      <w:ind w:left="1135" w:hanging="284"/>
    </w:pPr>
  </w:style>
  <w:style w:type="character" w:customStyle="1" w:styleId="BulletpointsChar">
    <w:name w:val="Bullet points Char"/>
    <w:basedOn w:val="DefaultParagraphFont"/>
    <w:link w:val="Bulletpoints"/>
    <w:uiPriority w:val="5"/>
    <w:rsid w:val="0054568E"/>
    <w:rPr>
      <w:rFonts w:ascii="Arial" w:eastAsia="Times New Roman" w:hAnsi="Arial" w:cs="Arial"/>
      <w:szCs w:val="18"/>
      <w:lang w:val="en-US" w:eastAsia="en-NZ" w:bidi="en-US"/>
    </w:rPr>
  </w:style>
  <w:style w:type="character" w:customStyle="1" w:styleId="Bulletpoints-multilevelChar">
    <w:name w:val="Bullet points - multi level Char"/>
    <w:basedOn w:val="BulletpointsChar"/>
    <w:link w:val="Bulletpoints-multilevel"/>
    <w:uiPriority w:val="6"/>
    <w:rsid w:val="00D015F6"/>
    <w:rPr>
      <w:rFonts w:ascii="Arial" w:eastAsia="Times New Roman" w:hAnsi="Arial" w:cs="Arial"/>
      <w:szCs w:val="18"/>
      <w:lang w:val="en-US" w:eastAsia="en-NZ" w:bidi="en-US"/>
    </w:rPr>
  </w:style>
  <w:style w:type="paragraph" w:customStyle="1" w:styleId="BRFPara">
    <w:name w:val="BRF Para"/>
    <w:basedOn w:val="Normal"/>
    <w:link w:val="BRFParaChar"/>
    <w:qFormat/>
    <w:rsid w:val="00F62E74"/>
    <w:rPr>
      <w:rFonts w:eastAsia="Arial"/>
      <w:szCs w:val="22"/>
      <w:lang w:val="en-US" w:bidi="en-US"/>
    </w:rPr>
  </w:style>
  <w:style w:type="character" w:customStyle="1" w:styleId="BRFParaChar">
    <w:name w:val="BRF Para Char"/>
    <w:basedOn w:val="DefaultParagraphFont"/>
    <w:link w:val="BRFPara"/>
    <w:rsid w:val="00F62E74"/>
    <w:rPr>
      <w:rFonts w:ascii="Arial" w:eastAsia="Arial" w:hAnsi="Arial" w:cs="Times New Roman"/>
      <w:lang w:val="en-US" w:bidi="en-US"/>
    </w:rPr>
  </w:style>
  <w:style w:type="character" w:customStyle="1" w:styleId="Style3">
    <w:name w:val="Style3"/>
    <w:basedOn w:val="DefaultParagraphFont"/>
    <w:uiPriority w:val="1"/>
    <w:rsid w:val="005A112F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5A112F"/>
    <w:rPr>
      <w:rFonts w:ascii="Arial" w:hAnsi="Arial"/>
      <w:color w:val="auto"/>
      <w:sz w:val="22"/>
    </w:rPr>
  </w:style>
  <w:style w:type="character" w:customStyle="1" w:styleId="Style2">
    <w:name w:val="Style2"/>
    <w:basedOn w:val="DefaultParagraphFont"/>
    <w:uiPriority w:val="1"/>
    <w:rsid w:val="00A223C8"/>
    <w:rPr>
      <w:rFonts w:ascii="Arial Bold" w:hAnsi="Arial Bold"/>
      <w:b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DB4896"/>
    <w:rPr>
      <w:color w:val="808080"/>
    </w:rPr>
  </w:style>
  <w:style w:type="character" w:customStyle="1" w:styleId="Style4">
    <w:name w:val="Style4"/>
    <w:basedOn w:val="DefaultParagraphFont"/>
    <w:uiPriority w:val="1"/>
    <w:rsid w:val="00DB4896"/>
    <w:rPr>
      <w:rFonts w:ascii="Arial Bold" w:hAnsi="Arial Bold"/>
      <w:b/>
      <w:sz w:val="22"/>
    </w:rPr>
  </w:style>
  <w:style w:type="character" w:customStyle="1" w:styleId="Style5">
    <w:name w:val="Style5"/>
    <w:basedOn w:val="DefaultParagraphFont"/>
    <w:uiPriority w:val="1"/>
    <w:rsid w:val="00A45EF7"/>
    <w:rPr>
      <w:rFonts w:ascii="Arial" w:hAnsi="Arial"/>
      <w:b/>
      <w:sz w:val="22"/>
    </w:rPr>
  </w:style>
  <w:style w:type="character" w:customStyle="1" w:styleId="Style6">
    <w:name w:val="Style6"/>
    <w:basedOn w:val="DefaultParagraphFont"/>
    <w:uiPriority w:val="1"/>
    <w:rsid w:val="00F54BCB"/>
    <w:rPr>
      <w:rFonts w:ascii="Arial Bold" w:hAnsi="Arial Bold"/>
      <w:b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7">
    <w:name w:val="Style7"/>
    <w:basedOn w:val="DefaultParagraphFont"/>
    <w:uiPriority w:val="1"/>
    <w:rsid w:val="00F54BCB"/>
    <w:rPr>
      <w:rFonts w:ascii="Arial Bold" w:hAnsi="Arial Bold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6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628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628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28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xxmsonormal">
    <w:name w:val="x_x_msonormal"/>
    <w:basedOn w:val="Normal"/>
    <w:rsid w:val="00373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NZ"/>
    </w:rPr>
  </w:style>
  <w:style w:type="paragraph" w:customStyle="1" w:styleId="xxxmsonormal">
    <w:name w:val="x_xxmsonormal"/>
    <w:basedOn w:val="Normal"/>
    <w:rsid w:val="007A07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NZ"/>
    </w:rPr>
  </w:style>
  <w:style w:type="paragraph" w:customStyle="1" w:styleId="xmsonormal">
    <w:name w:val="x_msonormal"/>
    <w:basedOn w:val="Normal"/>
    <w:rsid w:val="007A07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nnumtextBullet1">
    <w:name w:val="Unnum text: Bullet 1"/>
    <w:basedOn w:val="Normal"/>
    <w:uiPriority w:val="5"/>
    <w:rsid w:val="00893B1D"/>
    <w:pPr>
      <w:spacing w:before="60" w:after="120" w:line="320" w:lineRule="atLeast"/>
    </w:pPr>
    <w:rPr>
      <w:rFonts w:ascii="Calibri" w:hAnsi="Calibri"/>
      <w:szCs w:val="22"/>
    </w:rPr>
  </w:style>
  <w:style w:type="paragraph" w:customStyle="1" w:styleId="UnnumtextBullet2">
    <w:name w:val="Unnum text: Bullet 2"/>
    <w:basedOn w:val="Normal"/>
    <w:uiPriority w:val="5"/>
    <w:rsid w:val="00893B1D"/>
    <w:pPr>
      <w:spacing w:before="60" w:after="120" w:line="320" w:lineRule="atLeast"/>
    </w:pPr>
    <w:rPr>
      <w:rFonts w:ascii="Calibri" w:hAnsi="Calibri"/>
      <w:szCs w:val="22"/>
    </w:rPr>
  </w:style>
  <w:style w:type="paragraph" w:customStyle="1" w:styleId="UnnumtextBullet3">
    <w:name w:val="Unnum text: Bullet 3"/>
    <w:basedOn w:val="Normal"/>
    <w:uiPriority w:val="5"/>
    <w:rsid w:val="00893B1D"/>
    <w:pPr>
      <w:spacing w:before="60" w:after="120" w:line="320" w:lineRule="atLeast"/>
    </w:pPr>
    <w:rPr>
      <w:rFonts w:ascii="Calibri" w:hAnsi="Calibri"/>
      <w:szCs w:val="22"/>
      <w:lang w:eastAsia="en-NZ"/>
    </w:rPr>
  </w:style>
  <w:style w:type="paragraph" w:customStyle="1" w:styleId="UnnumtextBodytext">
    <w:name w:val="Unnum text: Body text"/>
    <w:basedOn w:val="BodyText"/>
    <w:rsid w:val="00893B1D"/>
    <w:pPr>
      <w:spacing w:before="60" w:after="140" w:line="320" w:lineRule="atLeast"/>
    </w:pPr>
    <w:rPr>
      <w:rFonts w:ascii="Calibri" w:hAnsi="Calibri"/>
      <w:szCs w:val="22"/>
      <w:lang w:eastAsia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893B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3B1D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28189B"/>
    <w:pPr>
      <w:spacing w:after="0" w:line="240" w:lineRule="auto"/>
    </w:pPr>
    <w:rPr>
      <w:rFonts w:ascii="Arial" w:eastAsia="Times New Roman" w:hAnsi="Arial" w:cs="Times New Roman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730B9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62943"/>
    <w:pPr>
      <w:spacing w:before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943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2943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E558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FDC3E1297D348AEF34F5E4654150C" ma:contentTypeVersion="6" ma:contentTypeDescription="Create a new document." ma:contentTypeScope="" ma:versionID="fb8b98e165620e6e6357a797f86a0e37">
  <xsd:schema xmlns:xsd="http://www.w3.org/2001/XMLSchema" xmlns:xs="http://www.w3.org/2001/XMLSchema" xmlns:p="http://schemas.microsoft.com/office/2006/metadata/properties" xmlns:ns2="eadb5697-b21d-4136-b551-3d022dca1f86" xmlns:ns3="37bb0394-8c69-48c6-828d-c374dc2e2594" targetNamespace="http://schemas.microsoft.com/office/2006/metadata/properties" ma:root="true" ma:fieldsID="2a61a78967a29e7bd6453c4583bed1d9" ns2:_="" ns3:_="">
    <xsd:import namespace="eadb5697-b21d-4136-b551-3d022dca1f86"/>
    <xsd:import namespace="37bb0394-8c69-48c6-828d-c374dc2e2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b5697-b21d-4136-b551-3d022dca1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0394-8c69-48c6-828d-c374dc2e2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DB469A0-98D3-45BF-ABDF-605AA4C3B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b5697-b21d-4136-b551-3d022dca1f86"/>
    <ds:schemaRef ds:uri="37bb0394-8c69-48c6-828d-c374dc2e2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5AF47-1040-4B14-AE34-5573575D9D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0EF622-0E9E-425E-8FFC-2EECBA9FAC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781509-2159-425D-A966-DA3AA15FB7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456934-5C07-4851-A7F7-F86EC2F21A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1575</Words>
  <Characters>8397</Characters>
  <Application>Microsoft Office Word</Application>
  <DocSecurity>0</DocSecurity>
  <Lines>174</Lines>
  <Paragraphs>107</Paragraphs>
  <ScaleCrop>false</ScaleCrop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Doube</dc:creator>
  <cp:keywords/>
  <dc:description/>
  <cp:lastModifiedBy>Adam Manterys</cp:lastModifiedBy>
  <cp:revision>2</cp:revision>
  <dcterms:created xsi:type="dcterms:W3CDTF">2025-12-17T21:04:00Z</dcterms:created>
  <dcterms:modified xsi:type="dcterms:W3CDTF">2025-12-17T21:04:00Z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0x0101007ECFDC3E1297D348AEF34F5E4654150C</vt:lpwstr>
  </property>
</Properties>
</file>